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3A" w:rsidRPr="007B6040" w:rsidRDefault="007B6040" w:rsidP="00DC4ACE">
      <w:pPr>
        <w:tabs>
          <w:tab w:val="left" w:pos="14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Актуальные вопросы о </w:t>
      </w:r>
      <w:r w:rsidR="008528BB">
        <w:rPr>
          <w:rFonts w:ascii="Times New Roman" w:eastAsia="Times New Roman" w:hAnsi="Times New Roman"/>
          <w:b/>
          <w:sz w:val="24"/>
          <w:szCs w:val="24"/>
          <w:lang w:eastAsia="ru-RU"/>
        </w:rPr>
        <w:t xml:space="preserve">применении </w:t>
      </w:r>
      <w:r w:rsidR="001352BB" w:rsidRPr="007B6040">
        <w:rPr>
          <w:rFonts w:ascii="Times New Roman" w:eastAsia="Times New Roman" w:hAnsi="Times New Roman"/>
          <w:b/>
          <w:sz w:val="24"/>
          <w:szCs w:val="24"/>
          <w:lang w:eastAsia="ru-RU"/>
        </w:rPr>
        <w:t>П</w:t>
      </w:r>
      <w:r w:rsidR="008528BB">
        <w:rPr>
          <w:rFonts w:ascii="Times New Roman" w:eastAsia="Times New Roman" w:hAnsi="Times New Roman"/>
          <w:b/>
          <w:sz w:val="24"/>
          <w:szCs w:val="24"/>
          <w:lang w:eastAsia="ru-RU"/>
        </w:rPr>
        <w:t>атентной системы</w:t>
      </w:r>
      <w:r>
        <w:rPr>
          <w:rFonts w:ascii="Times New Roman" w:eastAsia="Times New Roman" w:hAnsi="Times New Roman"/>
          <w:b/>
          <w:sz w:val="24"/>
          <w:szCs w:val="24"/>
          <w:lang w:eastAsia="ru-RU"/>
        </w:rPr>
        <w:t xml:space="preserve"> налогообложения (ПСН)</w:t>
      </w:r>
    </w:p>
    <w:p w:rsidR="007B6040" w:rsidRDefault="007B6040" w:rsidP="007B6040">
      <w:pPr>
        <w:tabs>
          <w:tab w:val="left" w:pos="142"/>
        </w:tabs>
        <w:spacing w:after="0" w:line="240" w:lineRule="auto"/>
        <w:jc w:val="both"/>
        <w:rPr>
          <w:rFonts w:ascii="Times New Roman" w:eastAsia="Times New Roman" w:hAnsi="Times New Roman"/>
          <w:sz w:val="24"/>
          <w:szCs w:val="24"/>
          <w:lang w:eastAsia="ru-RU"/>
        </w:rPr>
      </w:pPr>
    </w:p>
    <w:p w:rsidR="004E1D3A" w:rsidRPr="007B6040" w:rsidRDefault="004E1D3A"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Переход на ПСН производитс</w:t>
      </w:r>
      <w:r w:rsidR="007B6040" w:rsidRPr="007B6040">
        <w:rPr>
          <w:rFonts w:ascii="Times New Roman" w:eastAsia="Times New Roman" w:hAnsi="Times New Roman"/>
          <w:sz w:val="24"/>
          <w:szCs w:val="24"/>
          <w:lang w:eastAsia="ru-RU"/>
        </w:rPr>
        <w:t>я только в заявительном порядке.</w:t>
      </w:r>
    </w:p>
    <w:p w:rsidR="004E1D3A" w:rsidRPr="007B6040" w:rsidRDefault="004E1D3A"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Рекомендуем налогоплательщикам сохранять подтверждение факта направле</w:t>
      </w:r>
      <w:r w:rsidR="007B6040" w:rsidRPr="007B6040">
        <w:rPr>
          <w:rFonts w:ascii="Times New Roman" w:eastAsia="Times New Roman" w:hAnsi="Times New Roman"/>
          <w:sz w:val="24"/>
          <w:szCs w:val="24"/>
          <w:lang w:eastAsia="ru-RU"/>
        </w:rPr>
        <w:t>ния заявлений в налоговый орган.</w:t>
      </w:r>
    </w:p>
    <w:p w:rsidR="001352BB" w:rsidRPr="007B6040" w:rsidRDefault="001352BB" w:rsidP="007B6040">
      <w:pPr>
        <w:spacing w:after="0" w:line="240" w:lineRule="auto"/>
        <w:jc w:val="both"/>
        <w:rPr>
          <w:rFonts w:ascii="Times New Roman" w:hAnsi="Times New Roman"/>
          <w:sz w:val="24"/>
          <w:szCs w:val="24"/>
        </w:rPr>
      </w:pPr>
    </w:p>
    <w:p w:rsidR="001352BB" w:rsidRPr="007B6040" w:rsidRDefault="007B6040" w:rsidP="00DC4ACE">
      <w:pPr>
        <w:tabs>
          <w:tab w:val="left" w:pos="142"/>
        </w:tabs>
        <w:spacing w:after="0" w:line="240" w:lineRule="auto"/>
        <w:jc w:val="center"/>
        <w:rPr>
          <w:rFonts w:ascii="Times New Roman" w:hAnsi="Times New Roman"/>
          <w:b/>
          <w:sz w:val="24"/>
          <w:szCs w:val="24"/>
        </w:rPr>
      </w:pPr>
      <w:r>
        <w:rPr>
          <w:rFonts w:ascii="Times New Roman" w:hAnsi="Times New Roman"/>
          <w:b/>
          <w:sz w:val="24"/>
          <w:szCs w:val="24"/>
        </w:rPr>
        <w:t>О пере</w:t>
      </w:r>
      <w:r w:rsidRPr="007B6040">
        <w:rPr>
          <w:rFonts w:ascii="Times New Roman" w:hAnsi="Times New Roman"/>
          <w:b/>
          <w:sz w:val="24"/>
          <w:szCs w:val="24"/>
        </w:rPr>
        <w:t>ходном периоде по ПСН по 4 видам деятельности</w:t>
      </w:r>
    </w:p>
    <w:p w:rsidR="007B6040" w:rsidRDefault="007B6040" w:rsidP="007B6040">
      <w:pPr>
        <w:tabs>
          <w:tab w:val="left" w:pos="142"/>
        </w:tabs>
        <w:spacing w:after="0" w:line="240" w:lineRule="auto"/>
        <w:jc w:val="both"/>
        <w:rPr>
          <w:rFonts w:ascii="Times New Roman" w:hAnsi="Times New Roman"/>
          <w:sz w:val="24"/>
          <w:szCs w:val="24"/>
        </w:rPr>
      </w:pPr>
    </w:p>
    <w:p w:rsidR="00224A11" w:rsidRPr="00C9786C" w:rsidRDefault="00224A11" w:rsidP="007B6040">
      <w:pPr>
        <w:tabs>
          <w:tab w:val="left" w:pos="142"/>
        </w:tabs>
        <w:spacing w:after="0" w:line="240" w:lineRule="auto"/>
        <w:jc w:val="both"/>
        <w:rPr>
          <w:rFonts w:ascii="Times New Roman" w:hAnsi="Times New Roman"/>
          <w:b/>
          <w:sz w:val="24"/>
          <w:szCs w:val="24"/>
        </w:rPr>
      </w:pPr>
      <w:r w:rsidRPr="00C9786C">
        <w:rPr>
          <w:rFonts w:ascii="Times New Roman" w:hAnsi="Times New Roman"/>
          <w:b/>
          <w:sz w:val="24"/>
          <w:szCs w:val="24"/>
        </w:rPr>
        <w:t>Вопрос:</w:t>
      </w:r>
    </w:p>
    <w:p w:rsidR="00224A11" w:rsidRPr="00C9786C" w:rsidRDefault="007B6040" w:rsidP="007B6040">
      <w:pPr>
        <w:tabs>
          <w:tab w:val="left" w:pos="-426"/>
          <w:tab w:val="left" w:pos="142"/>
        </w:tabs>
        <w:spacing w:after="0" w:line="240" w:lineRule="auto"/>
        <w:jc w:val="both"/>
        <w:rPr>
          <w:rFonts w:ascii="Times New Roman" w:hAnsi="Times New Roman"/>
          <w:sz w:val="24"/>
          <w:szCs w:val="24"/>
        </w:rPr>
      </w:pPr>
      <w:proofErr w:type="gramStart"/>
      <w:r w:rsidRPr="00C9786C">
        <w:rPr>
          <w:rFonts w:ascii="Times New Roman" w:hAnsi="Times New Roman"/>
          <w:sz w:val="24"/>
          <w:szCs w:val="24"/>
        </w:rPr>
        <w:t xml:space="preserve">В соответствии с федеральным законодательством </w:t>
      </w:r>
      <w:r w:rsidR="00224A11" w:rsidRPr="00C9786C">
        <w:rPr>
          <w:rFonts w:ascii="Times New Roman" w:hAnsi="Times New Roman"/>
          <w:sz w:val="24"/>
          <w:szCs w:val="24"/>
        </w:rPr>
        <w:t>налогоплательщики смогут до 31.03.2021</w:t>
      </w:r>
      <w:r w:rsidRPr="00C9786C">
        <w:rPr>
          <w:rFonts w:ascii="Times New Roman" w:hAnsi="Times New Roman"/>
          <w:sz w:val="24"/>
          <w:szCs w:val="24"/>
        </w:rPr>
        <w:t xml:space="preserve"> (т.е. в переходный период)</w:t>
      </w:r>
      <w:r w:rsidR="00224A11" w:rsidRPr="00C9786C">
        <w:rPr>
          <w:rFonts w:ascii="Times New Roman" w:hAnsi="Times New Roman"/>
          <w:sz w:val="24"/>
          <w:szCs w:val="24"/>
        </w:rPr>
        <w:t xml:space="preserve"> применять ПСН по виду деятельности розничная торговля, общепит, стоянка автомобилей и автомастерские на расчетных условиях, максимально приближенных к действующим на ЕНВД в 2020 году.</w:t>
      </w:r>
      <w:proofErr w:type="gramEnd"/>
      <w:r w:rsidR="00224A11" w:rsidRPr="00C9786C">
        <w:rPr>
          <w:rFonts w:ascii="Times New Roman" w:hAnsi="Times New Roman"/>
          <w:sz w:val="24"/>
          <w:szCs w:val="24"/>
        </w:rPr>
        <w:t xml:space="preserve"> Такие патенты могут быть получены индивидуальными предпринимателями, если они применяли ЕНВД по соответствующему виду предпринимательской деятельности в четвертом квартале 2020 года (пункт 1 статьи 3 Закона </w:t>
      </w:r>
      <w:r w:rsidR="00A1372B" w:rsidRPr="00C9786C">
        <w:rPr>
          <w:rFonts w:ascii="Times New Roman" w:hAnsi="Times New Roman"/>
          <w:sz w:val="24"/>
          <w:szCs w:val="24"/>
        </w:rPr>
        <w:t>№</w:t>
      </w:r>
      <w:r w:rsidR="00224A11" w:rsidRPr="00C9786C">
        <w:rPr>
          <w:rFonts w:ascii="Times New Roman" w:hAnsi="Times New Roman"/>
          <w:sz w:val="24"/>
          <w:szCs w:val="24"/>
        </w:rPr>
        <w:t xml:space="preserve"> 373-ФЗ).</w:t>
      </w:r>
      <w:r w:rsidRPr="00C9786C">
        <w:rPr>
          <w:rFonts w:ascii="Times New Roman" w:hAnsi="Times New Roman"/>
          <w:sz w:val="24"/>
          <w:szCs w:val="24"/>
        </w:rPr>
        <w:t xml:space="preserve"> </w:t>
      </w:r>
      <w:r w:rsidR="00224A11" w:rsidRPr="00C9786C">
        <w:rPr>
          <w:rFonts w:ascii="Times New Roman" w:hAnsi="Times New Roman"/>
          <w:sz w:val="24"/>
          <w:szCs w:val="24"/>
        </w:rPr>
        <w:t xml:space="preserve">В связи с принятием регионального закона, этот пункт не актуален? </w:t>
      </w:r>
    </w:p>
    <w:p w:rsidR="007B6040" w:rsidRPr="00C9786C" w:rsidRDefault="007B604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4E1D3A" w:rsidRPr="00C9786C"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C9786C">
        <w:rPr>
          <w:rFonts w:ascii="Times New Roman" w:hAnsi="Times New Roman"/>
          <w:b/>
          <w:sz w:val="24"/>
          <w:szCs w:val="24"/>
          <w:lang w:eastAsia="ru-RU"/>
        </w:rPr>
        <w:t xml:space="preserve">Ответ: </w:t>
      </w:r>
    </w:p>
    <w:p w:rsidR="00224A11" w:rsidRPr="00C9786C"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C9786C">
        <w:rPr>
          <w:rFonts w:ascii="Times New Roman" w:hAnsi="Times New Roman"/>
          <w:sz w:val="24"/>
          <w:szCs w:val="24"/>
          <w:lang w:eastAsia="ru-RU"/>
        </w:rPr>
        <w:t>Да, не актуален.</w:t>
      </w:r>
      <w:r w:rsidR="00A1372B" w:rsidRPr="00C9786C">
        <w:rPr>
          <w:rFonts w:ascii="Times New Roman" w:hAnsi="Times New Roman"/>
          <w:sz w:val="24"/>
          <w:szCs w:val="24"/>
          <w:lang w:eastAsia="ru-RU"/>
        </w:rPr>
        <w:t xml:space="preserve"> У нас принят региональный закон, соответственно</w:t>
      </w:r>
      <w:r w:rsidR="007B6040" w:rsidRPr="00C9786C">
        <w:rPr>
          <w:rFonts w:ascii="Times New Roman" w:hAnsi="Times New Roman"/>
          <w:sz w:val="24"/>
          <w:szCs w:val="24"/>
          <w:lang w:eastAsia="ru-RU"/>
        </w:rPr>
        <w:t>,</w:t>
      </w:r>
      <w:r w:rsidR="00A1372B" w:rsidRPr="00C9786C">
        <w:rPr>
          <w:rFonts w:ascii="Times New Roman" w:hAnsi="Times New Roman"/>
          <w:sz w:val="24"/>
          <w:szCs w:val="24"/>
          <w:lang w:eastAsia="ru-RU"/>
        </w:rPr>
        <w:t xml:space="preserve"> указанные нормы не действуют.</w:t>
      </w:r>
    </w:p>
    <w:p w:rsidR="00D059E4" w:rsidRPr="00C9786C" w:rsidRDefault="00D059E4"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D059E4" w:rsidRPr="00C9786C" w:rsidRDefault="00D059E4"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C9786C">
        <w:rPr>
          <w:rFonts w:ascii="Times New Roman" w:hAnsi="Times New Roman"/>
          <w:b/>
          <w:sz w:val="24"/>
          <w:szCs w:val="24"/>
          <w:lang w:eastAsia="ru-RU"/>
        </w:rPr>
        <w:t>Вопрос:</w:t>
      </w:r>
    </w:p>
    <w:p w:rsidR="00D059E4" w:rsidRPr="00C9786C" w:rsidRDefault="00D059E4"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C9786C">
        <w:rPr>
          <w:rFonts w:ascii="Times New Roman" w:hAnsi="Times New Roman"/>
          <w:sz w:val="24"/>
          <w:szCs w:val="24"/>
          <w:lang w:eastAsia="ru-RU"/>
        </w:rPr>
        <w:t xml:space="preserve">Можно ли на 1 кв. 2021 оформить спец. патент по </w:t>
      </w:r>
      <w:r w:rsidR="007B6040" w:rsidRPr="00C9786C">
        <w:rPr>
          <w:rFonts w:ascii="Times New Roman" w:hAnsi="Times New Roman"/>
          <w:sz w:val="24"/>
          <w:szCs w:val="24"/>
          <w:lang w:eastAsia="ru-RU"/>
        </w:rPr>
        <w:t xml:space="preserve">№ </w:t>
      </w:r>
      <w:r w:rsidRPr="00C9786C">
        <w:rPr>
          <w:rFonts w:ascii="Times New Roman" w:hAnsi="Times New Roman"/>
          <w:sz w:val="24"/>
          <w:szCs w:val="24"/>
          <w:lang w:eastAsia="ru-RU"/>
        </w:rPr>
        <w:t xml:space="preserve">373-ФЗ от 23.11.2020 или нужно заполнять заявление </w:t>
      </w:r>
      <w:r w:rsidR="007B6040" w:rsidRPr="00C9786C">
        <w:rPr>
          <w:rFonts w:ascii="Times New Roman" w:hAnsi="Times New Roman"/>
          <w:sz w:val="24"/>
          <w:szCs w:val="24"/>
          <w:lang w:eastAsia="ru-RU"/>
        </w:rPr>
        <w:t xml:space="preserve">в соответствии с Законом </w:t>
      </w:r>
      <w:r w:rsidRPr="00C9786C">
        <w:rPr>
          <w:rFonts w:ascii="Times New Roman" w:hAnsi="Times New Roman"/>
          <w:sz w:val="24"/>
          <w:szCs w:val="24"/>
          <w:lang w:eastAsia="ru-RU"/>
        </w:rPr>
        <w:t>Иркутской области? (Если можно, то по какой форме?).</w:t>
      </w:r>
    </w:p>
    <w:p w:rsidR="007B6040" w:rsidRPr="00C9786C" w:rsidRDefault="007B604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D059E4" w:rsidRPr="00C9786C" w:rsidRDefault="00D059E4"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C9786C">
        <w:rPr>
          <w:rFonts w:ascii="Times New Roman" w:hAnsi="Times New Roman"/>
          <w:b/>
          <w:sz w:val="24"/>
          <w:szCs w:val="24"/>
          <w:lang w:eastAsia="ru-RU"/>
        </w:rPr>
        <w:t>Ответ:</w:t>
      </w:r>
    </w:p>
    <w:p w:rsidR="00D059E4" w:rsidRPr="007B6040" w:rsidRDefault="00D059E4"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Нет. У нас принят региональный закон</w:t>
      </w:r>
      <w:r w:rsidR="00412853" w:rsidRPr="007B6040">
        <w:rPr>
          <w:rFonts w:ascii="Times New Roman" w:hAnsi="Times New Roman"/>
          <w:sz w:val="24"/>
          <w:szCs w:val="24"/>
          <w:lang w:eastAsia="ru-RU"/>
        </w:rPr>
        <w:t>. Соответственно указанные временные нормы не работают.</w:t>
      </w:r>
    </w:p>
    <w:p w:rsidR="00D059E4" w:rsidRPr="007B6040" w:rsidRDefault="00D059E4"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7B6040" w:rsidP="007B6040">
      <w:pPr>
        <w:tabs>
          <w:tab w:val="left" w:pos="142"/>
        </w:tabs>
        <w:spacing w:after="0" w:line="240" w:lineRule="auto"/>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Основные условия для применения ПСН</w:t>
      </w:r>
      <w:r w:rsidR="00AB5470">
        <w:rPr>
          <w:rFonts w:ascii="Times New Roman" w:eastAsia="Times New Roman" w:hAnsi="Times New Roman"/>
          <w:b/>
          <w:sz w:val="24"/>
          <w:szCs w:val="24"/>
          <w:lang w:eastAsia="ru-RU"/>
        </w:rPr>
        <w:t>:</w:t>
      </w:r>
    </w:p>
    <w:p w:rsidR="007B6040" w:rsidRPr="007B6040" w:rsidRDefault="007B6040"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DC4ACE" w:rsidP="007B6040">
      <w:pPr>
        <w:pStyle w:val="a3"/>
        <w:tabs>
          <w:tab w:val="left" w:pos="142"/>
        </w:tabs>
        <w:spacing w:after="0" w:line="240" w:lineRule="auto"/>
        <w:ind w:left="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224A11" w:rsidRPr="007B6040">
        <w:rPr>
          <w:rFonts w:ascii="Times New Roman" w:eastAsia="Times New Roman" w:hAnsi="Times New Roman"/>
          <w:b/>
          <w:sz w:val="24"/>
          <w:szCs w:val="24"/>
          <w:lang w:eastAsia="ru-RU"/>
        </w:rPr>
        <w:t>ПСН вправе применять только индивидуальные предприниматели.</w:t>
      </w:r>
    </w:p>
    <w:p w:rsidR="001352BB" w:rsidRPr="007B6040" w:rsidRDefault="001352BB"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DC4ACE"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224A11" w:rsidRPr="007B6040">
        <w:rPr>
          <w:rFonts w:ascii="Times New Roman" w:eastAsia="Times New Roman" w:hAnsi="Times New Roman"/>
          <w:b/>
          <w:sz w:val="24"/>
          <w:szCs w:val="24"/>
          <w:lang w:eastAsia="ru-RU"/>
        </w:rPr>
        <w:t>Средняя численность работников не может превышать 15 человек по всем видам предпринимательской деятельности индивидуального предпринимателя, в отношении которых применяется ПСН</w:t>
      </w:r>
      <w:r w:rsidR="00224A11" w:rsidRPr="007B6040">
        <w:rPr>
          <w:rFonts w:ascii="Times New Roman" w:eastAsia="Times New Roman" w:hAnsi="Times New Roman"/>
          <w:sz w:val="24"/>
          <w:szCs w:val="24"/>
          <w:lang w:eastAsia="ru-RU"/>
        </w:rPr>
        <w:t xml:space="preserve"> </w:t>
      </w:r>
      <w:r w:rsidR="00224A11" w:rsidRPr="00AB5470">
        <w:rPr>
          <w:rFonts w:ascii="Times New Roman" w:eastAsia="Times New Roman" w:hAnsi="Times New Roman"/>
          <w:b/>
          <w:sz w:val="24"/>
          <w:szCs w:val="24"/>
          <w:lang w:eastAsia="ru-RU"/>
        </w:rPr>
        <w:t>(</w:t>
      </w:r>
      <w:hyperlink r:id="rId8" w:history="1">
        <w:r w:rsidR="00224A11" w:rsidRPr="00AB5470">
          <w:rPr>
            <w:rFonts w:ascii="Times New Roman" w:eastAsia="Times New Roman" w:hAnsi="Times New Roman"/>
            <w:b/>
            <w:sz w:val="24"/>
            <w:szCs w:val="24"/>
            <w:lang w:eastAsia="ru-RU"/>
          </w:rPr>
          <w:t>пункт 5 статьи 346.43</w:t>
        </w:r>
      </w:hyperlink>
      <w:r w:rsidR="00224A11" w:rsidRPr="00AB5470">
        <w:rPr>
          <w:rFonts w:ascii="Times New Roman" w:eastAsia="Times New Roman" w:hAnsi="Times New Roman"/>
          <w:b/>
          <w:sz w:val="24"/>
          <w:szCs w:val="24"/>
          <w:lang w:eastAsia="ru-RU"/>
        </w:rPr>
        <w:t xml:space="preserve"> НК РФ).</w:t>
      </w:r>
    </w:p>
    <w:p w:rsidR="007B6040" w:rsidRDefault="007B6040" w:rsidP="007B6040">
      <w:pPr>
        <w:tabs>
          <w:tab w:val="left" w:pos="142"/>
        </w:tabs>
        <w:autoSpaceDE w:val="0"/>
        <w:autoSpaceDN w:val="0"/>
        <w:adjustRightInd w:val="0"/>
        <w:spacing w:after="0" w:line="240" w:lineRule="auto"/>
        <w:jc w:val="both"/>
        <w:rPr>
          <w:rFonts w:ascii="Times New Roman" w:hAnsi="Times New Roman"/>
          <w:sz w:val="24"/>
          <w:szCs w:val="24"/>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rPr>
        <w:t>При совмещении ПСН и УСН показатели средней численности нужно отслеживать отдельно: у такого индивидуального предпринимателя может быть больше 15 работников, при условии</w:t>
      </w:r>
      <w:r w:rsidR="007B6040">
        <w:rPr>
          <w:rFonts w:ascii="Times New Roman" w:hAnsi="Times New Roman"/>
          <w:sz w:val="24"/>
          <w:szCs w:val="24"/>
        </w:rPr>
        <w:t>,</w:t>
      </w:r>
      <w:r w:rsidRPr="007B6040">
        <w:rPr>
          <w:rFonts w:ascii="Times New Roman" w:hAnsi="Times New Roman"/>
          <w:sz w:val="24"/>
          <w:szCs w:val="24"/>
        </w:rPr>
        <w:t xml:space="preserve"> что не больше 15 из них заняты в деятельности на ПСН.</w:t>
      </w:r>
    </w:p>
    <w:p w:rsidR="009410F7" w:rsidRPr="00C9786C" w:rsidRDefault="009410F7" w:rsidP="007B6040">
      <w:pPr>
        <w:tabs>
          <w:tab w:val="left" w:pos="142"/>
        </w:tabs>
        <w:autoSpaceDE w:val="0"/>
        <w:autoSpaceDN w:val="0"/>
        <w:adjustRightInd w:val="0"/>
        <w:spacing w:after="0" w:line="240" w:lineRule="auto"/>
        <w:jc w:val="both"/>
        <w:rPr>
          <w:rFonts w:ascii="Times New Roman" w:hAnsi="Times New Roman"/>
          <w:b/>
          <w:sz w:val="24"/>
          <w:szCs w:val="24"/>
        </w:rPr>
      </w:pPr>
    </w:p>
    <w:p w:rsidR="009410F7" w:rsidRPr="00C9786C" w:rsidRDefault="009410F7" w:rsidP="007B6040">
      <w:pPr>
        <w:pStyle w:val="a3"/>
        <w:spacing w:after="0" w:line="240" w:lineRule="auto"/>
        <w:ind w:left="0"/>
        <w:jc w:val="both"/>
        <w:rPr>
          <w:rFonts w:ascii="Times New Roman" w:hAnsi="Times New Roman"/>
          <w:b/>
          <w:color w:val="000000"/>
          <w:sz w:val="24"/>
          <w:szCs w:val="24"/>
        </w:rPr>
      </w:pPr>
      <w:r w:rsidRPr="00C9786C">
        <w:rPr>
          <w:rFonts w:ascii="Times New Roman" w:hAnsi="Times New Roman"/>
          <w:b/>
          <w:sz w:val="24"/>
          <w:szCs w:val="24"/>
        </w:rPr>
        <w:t>Вопрос</w:t>
      </w:r>
      <w:r w:rsidRPr="00C9786C">
        <w:rPr>
          <w:rFonts w:ascii="Times New Roman" w:hAnsi="Times New Roman"/>
          <w:b/>
          <w:color w:val="000000"/>
          <w:sz w:val="24"/>
          <w:szCs w:val="24"/>
        </w:rPr>
        <w:t>:</w:t>
      </w:r>
    </w:p>
    <w:p w:rsidR="009410F7" w:rsidRPr="007B6040" w:rsidRDefault="009410F7" w:rsidP="007B6040">
      <w:pPr>
        <w:pStyle w:val="a3"/>
        <w:spacing w:after="0" w:line="240" w:lineRule="auto"/>
        <w:ind w:left="0"/>
        <w:jc w:val="both"/>
        <w:rPr>
          <w:rFonts w:ascii="Times New Roman" w:hAnsi="Times New Roman"/>
          <w:sz w:val="24"/>
          <w:szCs w:val="24"/>
        </w:rPr>
      </w:pPr>
      <w:r w:rsidRPr="007B6040">
        <w:rPr>
          <w:rFonts w:ascii="Times New Roman" w:hAnsi="Times New Roman"/>
          <w:sz w:val="24"/>
          <w:szCs w:val="24"/>
        </w:rPr>
        <w:t>ИП имеет 4 магазина (4 объекта стационарной торговой сети), площадью более 150 кв</w:t>
      </w:r>
      <w:proofErr w:type="gramStart"/>
      <w:r w:rsidRPr="007B6040">
        <w:rPr>
          <w:rFonts w:ascii="Times New Roman" w:hAnsi="Times New Roman"/>
          <w:sz w:val="24"/>
          <w:szCs w:val="24"/>
        </w:rPr>
        <w:t>.м</w:t>
      </w:r>
      <w:proofErr w:type="gramEnd"/>
      <w:r w:rsidRPr="007B6040">
        <w:rPr>
          <w:rFonts w:ascii="Times New Roman" w:hAnsi="Times New Roman"/>
          <w:sz w:val="24"/>
          <w:szCs w:val="24"/>
        </w:rPr>
        <w:t>, в которых ос</w:t>
      </w:r>
      <w:r w:rsidR="007B6040">
        <w:rPr>
          <w:rFonts w:ascii="Times New Roman" w:hAnsi="Times New Roman"/>
          <w:sz w:val="24"/>
          <w:szCs w:val="24"/>
        </w:rPr>
        <w:t xml:space="preserve">уществляет розничную торговлю. </w:t>
      </w:r>
      <w:r w:rsidRPr="007B6040">
        <w:rPr>
          <w:rFonts w:ascii="Times New Roman" w:hAnsi="Times New Roman"/>
          <w:sz w:val="24"/>
          <w:szCs w:val="24"/>
        </w:rPr>
        <w:t>Можно ли приобрести патент на каждый объект стационарной торговой сети или только на один объект?</w:t>
      </w:r>
    </w:p>
    <w:p w:rsidR="007B6040" w:rsidRDefault="007B6040" w:rsidP="007B6040">
      <w:pPr>
        <w:pStyle w:val="a3"/>
        <w:spacing w:after="0" w:line="240" w:lineRule="auto"/>
        <w:ind w:left="0"/>
        <w:jc w:val="both"/>
        <w:rPr>
          <w:rFonts w:ascii="Times New Roman" w:hAnsi="Times New Roman"/>
          <w:sz w:val="24"/>
          <w:szCs w:val="24"/>
        </w:rPr>
      </w:pPr>
    </w:p>
    <w:p w:rsidR="009410F7" w:rsidRPr="007B6040" w:rsidRDefault="009410F7" w:rsidP="007B6040">
      <w:pPr>
        <w:pStyle w:val="a3"/>
        <w:spacing w:after="0" w:line="240" w:lineRule="auto"/>
        <w:ind w:left="0"/>
        <w:jc w:val="both"/>
        <w:rPr>
          <w:rFonts w:ascii="Times New Roman" w:hAnsi="Times New Roman"/>
          <w:sz w:val="24"/>
          <w:szCs w:val="24"/>
        </w:rPr>
      </w:pPr>
      <w:r w:rsidRPr="007B6040">
        <w:rPr>
          <w:rFonts w:ascii="Times New Roman" w:hAnsi="Times New Roman"/>
          <w:sz w:val="24"/>
          <w:szCs w:val="24"/>
        </w:rPr>
        <w:t xml:space="preserve"> В случае приобретения патента на каждый объект стационарной торговой сети, численность </w:t>
      </w:r>
      <w:r w:rsidR="00C9786C">
        <w:rPr>
          <w:rFonts w:ascii="Times New Roman" w:hAnsi="Times New Roman"/>
          <w:sz w:val="24"/>
          <w:szCs w:val="24"/>
        </w:rPr>
        <w:t xml:space="preserve">в </w:t>
      </w:r>
      <w:r w:rsidRPr="007B6040">
        <w:rPr>
          <w:rFonts w:ascii="Times New Roman" w:hAnsi="Times New Roman"/>
          <w:sz w:val="24"/>
          <w:szCs w:val="24"/>
        </w:rPr>
        <w:t>15 человек примен</w:t>
      </w:r>
      <w:r w:rsidR="00C9786C">
        <w:rPr>
          <w:rFonts w:ascii="Times New Roman" w:hAnsi="Times New Roman"/>
          <w:sz w:val="24"/>
          <w:szCs w:val="24"/>
        </w:rPr>
        <w:t>яется</w:t>
      </w:r>
      <w:r w:rsidRPr="007B6040">
        <w:rPr>
          <w:rFonts w:ascii="Times New Roman" w:hAnsi="Times New Roman"/>
          <w:sz w:val="24"/>
          <w:szCs w:val="24"/>
        </w:rPr>
        <w:t xml:space="preserve"> к каждому патен</w:t>
      </w:r>
      <w:r w:rsidR="007B6040">
        <w:rPr>
          <w:rFonts w:ascii="Times New Roman" w:hAnsi="Times New Roman"/>
          <w:sz w:val="24"/>
          <w:szCs w:val="24"/>
        </w:rPr>
        <w:t>ту по объекту стационарной сети</w:t>
      </w:r>
      <w:r w:rsidRPr="007B6040">
        <w:rPr>
          <w:rFonts w:ascii="Times New Roman" w:hAnsi="Times New Roman"/>
          <w:sz w:val="24"/>
          <w:szCs w:val="24"/>
        </w:rPr>
        <w:t xml:space="preserve"> или на все объекты, в которых осуществляется розничная торговля? </w:t>
      </w:r>
    </w:p>
    <w:p w:rsidR="00C9786C" w:rsidRDefault="00C9786C" w:rsidP="007B6040">
      <w:pPr>
        <w:pStyle w:val="a3"/>
        <w:spacing w:after="0" w:line="240" w:lineRule="auto"/>
        <w:ind w:left="0"/>
        <w:jc w:val="both"/>
        <w:rPr>
          <w:rFonts w:ascii="Times New Roman" w:hAnsi="Times New Roman"/>
          <w:i/>
          <w:sz w:val="24"/>
          <w:szCs w:val="24"/>
        </w:rPr>
      </w:pPr>
    </w:p>
    <w:p w:rsidR="00C9786C" w:rsidRDefault="00C9786C" w:rsidP="007B6040">
      <w:pPr>
        <w:pStyle w:val="a3"/>
        <w:spacing w:after="0" w:line="240" w:lineRule="auto"/>
        <w:ind w:left="0"/>
        <w:jc w:val="both"/>
        <w:rPr>
          <w:rFonts w:ascii="Times New Roman" w:hAnsi="Times New Roman"/>
          <w:i/>
          <w:sz w:val="24"/>
          <w:szCs w:val="24"/>
        </w:rPr>
      </w:pPr>
    </w:p>
    <w:p w:rsidR="00C9786C" w:rsidRDefault="00C9786C" w:rsidP="007B6040">
      <w:pPr>
        <w:pStyle w:val="a3"/>
        <w:spacing w:after="0" w:line="240" w:lineRule="auto"/>
        <w:ind w:left="0"/>
        <w:jc w:val="both"/>
        <w:rPr>
          <w:rFonts w:ascii="Times New Roman" w:hAnsi="Times New Roman"/>
          <w:i/>
          <w:sz w:val="24"/>
          <w:szCs w:val="24"/>
        </w:rPr>
      </w:pPr>
    </w:p>
    <w:p w:rsidR="009410F7" w:rsidRPr="00C9786C" w:rsidRDefault="009410F7" w:rsidP="007B6040">
      <w:pPr>
        <w:pStyle w:val="a3"/>
        <w:spacing w:after="0" w:line="240" w:lineRule="auto"/>
        <w:ind w:left="0"/>
        <w:jc w:val="both"/>
        <w:rPr>
          <w:rFonts w:ascii="Times New Roman" w:hAnsi="Times New Roman"/>
          <w:b/>
          <w:sz w:val="24"/>
          <w:szCs w:val="24"/>
        </w:rPr>
      </w:pPr>
      <w:r w:rsidRPr="00C9786C">
        <w:rPr>
          <w:rFonts w:ascii="Times New Roman" w:hAnsi="Times New Roman"/>
          <w:b/>
          <w:sz w:val="24"/>
          <w:szCs w:val="24"/>
        </w:rPr>
        <w:lastRenderedPageBreak/>
        <w:t>Ответ:</w:t>
      </w:r>
    </w:p>
    <w:p w:rsidR="00C9786C" w:rsidRDefault="009410F7" w:rsidP="007B6040">
      <w:pPr>
        <w:pStyle w:val="a3"/>
        <w:spacing w:after="0" w:line="240" w:lineRule="auto"/>
        <w:ind w:left="0"/>
        <w:jc w:val="both"/>
        <w:rPr>
          <w:rFonts w:ascii="Times New Roman" w:hAnsi="Times New Roman"/>
          <w:sz w:val="24"/>
          <w:szCs w:val="24"/>
        </w:rPr>
      </w:pPr>
      <w:r w:rsidRPr="007B6040">
        <w:rPr>
          <w:rFonts w:ascii="Times New Roman" w:hAnsi="Times New Roman"/>
          <w:sz w:val="24"/>
          <w:szCs w:val="24"/>
        </w:rPr>
        <w:t xml:space="preserve">Количество патентов зависит от территории действия патента. </w:t>
      </w:r>
      <w:proofErr w:type="gramStart"/>
      <w:r w:rsidRPr="007B6040">
        <w:rPr>
          <w:rFonts w:ascii="Times New Roman" w:hAnsi="Times New Roman"/>
          <w:sz w:val="24"/>
          <w:szCs w:val="24"/>
        </w:rPr>
        <w:t>Если все 4 магазина находятся в пределах одной г</w:t>
      </w:r>
      <w:r w:rsidR="00C9786C">
        <w:rPr>
          <w:rFonts w:ascii="Times New Roman" w:hAnsi="Times New Roman"/>
          <w:sz w:val="24"/>
          <w:szCs w:val="24"/>
        </w:rPr>
        <w:t>руппы муниципальных образований,</w:t>
      </w:r>
      <w:r w:rsidRPr="007B6040">
        <w:rPr>
          <w:rFonts w:ascii="Times New Roman" w:hAnsi="Times New Roman"/>
          <w:sz w:val="24"/>
          <w:szCs w:val="24"/>
        </w:rPr>
        <w:t xml:space="preserve"> то</w:t>
      </w:r>
      <w:r w:rsidR="00C9786C">
        <w:rPr>
          <w:rFonts w:ascii="Times New Roman" w:hAnsi="Times New Roman"/>
          <w:sz w:val="24"/>
          <w:szCs w:val="24"/>
        </w:rPr>
        <w:t xml:space="preserve"> один патент, если все в разных - то 4.</w:t>
      </w:r>
      <w:proofErr w:type="gramEnd"/>
    </w:p>
    <w:p w:rsidR="00C9786C" w:rsidRDefault="00C9786C" w:rsidP="007B6040">
      <w:pPr>
        <w:pStyle w:val="a3"/>
        <w:spacing w:after="0" w:line="240" w:lineRule="auto"/>
        <w:ind w:left="0"/>
        <w:jc w:val="both"/>
        <w:rPr>
          <w:rFonts w:ascii="Times New Roman" w:hAnsi="Times New Roman"/>
          <w:sz w:val="24"/>
          <w:szCs w:val="24"/>
        </w:rPr>
      </w:pPr>
    </w:p>
    <w:p w:rsidR="009410F7" w:rsidRPr="007B6040" w:rsidRDefault="009410F7" w:rsidP="007B6040">
      <w:pPr>
        <w:pStyle w:val="a3"/>
        <w:spacing w:after="0" w:line="240" w:lineRule="auto"/>
        <w:ind w:left="0"/>
        <w:jc w:val="both"/>
        <w:rPr>
          <w:rFonts w:ascii="Times New Roman" w:hAnsi="Times New Roman"/>
          <w:sz w:val="24"/>
          <w:szCs w:val="24"/>
        </w:rPr>
      </w:pPr>
      <w:r w:rsidRPr="007B6040">
        <w:rPr>
          <w:rFonts w:ascii="Times New Roman" w:hAnsi="Times New Roman"/>
          <w:sz w:val="24"/>
          <w:szCs w:val="24"/>
        </w:rPr>
        <w:t>Ограничение в 15 человек распространяется на всю деятельность, переводимую на ПСН.</w:t>
      </w:r>
    </w:p>
    <w:p w:rsidR="00C9786C" w:rsidRDefault="00C9786C" w:rsidP="00C9786C">
      <w:pPr>
        <w:tabs>
          <w:tab w:val="left" w:pos="142"/>
        </w:tabs>
        <w:spacing w:after="0" w:line="240" w:lineRule="auto"/>
        <w:jc w:val="both"/>
        <w:rPr>
          <w:rFonts w:ascii="Times New Roman" w:eastAsia="Times New Roman" w:hAnsi="Times New Roman"/>
          <w:b/>
          <w:sz w:val="24"/>
          <w:szCs w:val="24"/>
          <w:lang w:eastAsia="ru-RU"/>
        </w:rPr>
      </w:pPr>
    </w:p>
    <w:p w:rsidR="00224A11" w:rsidRPr="007B6040" w:rsidRDefault="00224A11" w:rsidP="00C9786C">
      <w:pPr>
        <w:tabs>
          <w:tab w:val="left" w:pos="142"/>
        </w:tabs>
        <w:spacing w:after="0" w:line="240" w:lineRule="auto"/>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Доходы по всем видам предпринимательской деятельности, в отношении которых применяется ПСН, не мо</w:t>
      </w:r>
      <w:r w:rsidR="00C9786C">
        <w:rPr>
          <w:rFonts w:ascii="Times New Roman" w:eastAsia="Times New Roman" w:hAnsi="Times New Roman"/>
          <w:b/>
          <w:sz w:val="24"/>
          <w:szCs w:val="24"/>
          <w:lang w:eastAsia="ru-RU"/>
        </w:rPr>
        <w:t xml:space="preserve">гут превышать 60 </w:t>
      </w:r>
      <w:proofErr w:type="gramStart"/>
      <w:r w:rsidR="00C9786C">
        <w:rPr>
          <w:rFonts w:ascii="Times New Roman" w:eastAsia="Times New Roman" w:hAnsi="Times New Roman"/>
          <w:b/>
          <w:sz w:val="24"/>
          <w:szCs w:val="24"/>
          <w:lang w:eastAsia="ru-RU"/>
        </w:rPr>
        <w:t>млн</w:t>
      </w:r>
      <w:proofErr w:type="gramEnd"/>
      <w:r w:rsidR="00C9786C">
        <w:rPr>
          <w:rFonts w:ascii="Times New Roman" w:eastAsia="Times New Roman" w:hAnsi="Times New Roman"/>
          <w:b/>
          <w:sz w:val="24"/>
          <w:szCs w:val="24"/>
          <w:lang w:eastAsia="ru-RU"/>
        </w:rPr>
        <w:t xml:space="preserve"> </w:t>
      </w:r>
      <w:r w:rsidR="00ED18FE">
        <w:rPr>
          <w:rFonts w:ascii="Times New Roman" w:eastAsia="Times New Roman" w:hAnsi="Times New Roman"/>
          <w:b/>
          <w:sz w:val="24"/>
          <w:szCs w:val="24"/>
          <w:lang w:eastAsia="ru-RU"/>
        </w:rPr>
        <w:t>рублей</w:t>
      </w:r>
      <w:r w:rsidRPr="007B6040">
        <w:rPr>
          <w:rFonts w:ascii="Times New Roman" w:eastAsia="Times New Roman" w:hAnsi="Times New Roman"/>
          <w:b/>
          <w:sz w:val="24"/>
          <w:szCs w:val="24"/>
          <w:lang w:eastAsia="ru-RU"/>
        </w:rPr>
        <w:t xml:space="preserve"> в год (</w:t>
      </w:r>
      <w:hyperlink r:id="rId9" w:history="1">
        <w:r w:rsidRPr="007B6040">
          <w:rPr>
            <w:rFonts w:ascii="Times New Roman" w:eastAsia="Times New Roman" w:hAnsi="Times New Roman"/>
            <w:b/>
            <w:sz w:val="24"/>
            <w:szCs w:val="24"/>
            <w:lang w:eastAsia="ru-RU"/>
          </w:rPr>
          <w:t>подпункт 1 пункта 6 статьи 346.45</w:t>
        </w:r>
      </w:hyperlink>
      <w:r w:rsidRPr="007B6040">
        <w:rPr>
          <w:rFonts w:ascii="Times New Roman" w:eastAsia="Times New Roman" w:hAnsi="Times New Roman"/>
          <w:b/>
          <w:sz w:val="24"/>
          <w:szCs w:val="24"/>
          <w:lang w:eastAsia="ru-RU"/>
        </w:rPr>
        <w:t xml:space="preserve"> НК РФ).</w:t>
      </w:r>
    </w:p>
    <w:p w:rsidR="00C9786C" w:rsidRDefault="00C9786C" w:rsidP="007B6040">
      <w:pPr>
        <w:tabs>
          <w:tab w:val="left" w:pos="142"/>
        </w:tabs>
        <w:spacing w:after="0" w:line="240" w:lineRule="auto"/>
        <w:jc w:val="both"/>
        <w:rPr>
          <w:rFonts w:ascii="Times New Roman" w:hAnsi="Times New Roman"/>
          <w:sz w:val="24"/>
          <w:szCs w:val="24"/>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При этом</w:t>
      </w:r>
      <w:r w:rsidR="00C9786C">
        <w:rPr>
          <w:rFonts w:ascii="Times New Roman" w:hAnsi="Times New Roman"/>
          <w:sz w:val="24"/>
          <w:szCs w:val="24"/>
        </w:rPr>
        <w:t xml:space="preserve"> в случае совмещения ПСН и УСН </w:t>
      </w:r>
      <w:r w:rsidRPr="007B6040">
        <w:rPr>
          <w:rFonts w:ascii="Times New Roman" w:hAnsi="Times New Roman"/>
          <w:sz w:val="24"/>
          <w:szCs w:val="24"/>
        </w:rPr>
        <w:t>при определении величины доходов от реализации для целей соблюдения огранич</w:t>
      </w:r>
      <w:r w:rsidR="00C9786C">
        <w:rPr>
          <w:rFonts w:ascii="Times New Roman" w:hAnsi="Times New Roman"/>
          <w:sz w:val="24"/>
          <w:szCs w:val="24"/>
        </w:rPr>
        <w:t>ения в сумме 60 </w:t>
      </w:r>
      <w:proofErr w:type="gramStart"/>
      <w:r w:rsidR="00C9786C">
        <w:rPr>
          <w:rFonts w:ascii="Times New Roman" w:hAnsi="Times New Roman"/>
          <w:sz w:val="24"/>
          <w:szCs w:val="24"/>
        </w:rPr>
        <w:t>млн</w:t>
      </w:r>
      <w:proofErr w:type="gramEnd"/>
      <w:r w:rsidR="00C9786C">
        <w:rPr>
          <w:rFonts w:ascii="Times New Roman" w:hAnsi="Times New Roman"/>
          <w:sz w:val="24"/>
          <w:szCs w:val="24"/>
        </w:rPr>
        <w:t xml:space="preserve"> </w:t>
      </w:r>
      <w:r w:rsidR="00ED18FE">
        <w:rPr>
          <w:rFonts w:ascii="Times New Roman" w:hAnsi="Times New Roman"/>
          <w:sz w:val="24"/>
          <w:szCs w:val="24"/>
        </w:rPr>
        <w:t>рублей</w:t>
      </w:r>
      <w:r w:rsidRPr="007B6040">
        <w:rPr>
          <w:rFonts w:ascii="Times New Roman" w:hAnsi="Times New Roman"/>
          <w:sz w:val="24"/>
          <w:szCs w:val="24"/>
        </w:rPr>
        <w:t xml:space="preserve"> учитываются доходы по обоим указанным специальным налоговым режимам (пункт 6 статьи 346.45 НК РФ).</w:t>
      </w:r>
    </w:p>
    <w:p w:rsidR="009768F2" w:rsidRPr="007B6040" w:rsidRDefault="009768F2" w:rsidP="007B6040">
      <w:pPr>
        <w:pStyle w:val="s1"/>
        <w:spacing w:before="0" w:beforeAutospacing="0" w:after="0" w:afterAutospacing="0"/>
        <w:jc w:val="both"/>
      </w:pPr>
    </w:p>
    <w:p w:rsidR="009768F2" w:rsidRPr="00C9786C" w:rsidRDefault="009768F2" w:rsidP="007B6040">
      <w:pPr>
        <w:pStyle w:val="a3"/>
        <w:spacing w:after="0" w:line="240" w:lineRule="auto"/>
        <w:ind w:left="0"/>
        <w:jc w:val="both"/>
        <w:rPr>
          <w:rFonts w:ascii="Times New Roman" w:hAnsi="Times New Roman"/>
          <w:b/>
          <w:color w:val="000000"/>
          <w:sz w:val="24"/>
          <w:szCs w:val="24"/>
        </w:rPr>
      </w:pPr>
      <w:r w:rsidRPr="00C9786C">
        <w:rPr>
          <w:rFonts w:ascii="Times New Roman" w:hAnsi="Times New Roman"/>
          <w:b/>
          <w:sz w:val="24"/>
          <w:szCs w:val="24"/>
        </w:rPr>
        <w:t>Вопрос</w:t>
      </w:r>
      <w:r w:rsidRPr="00C9786C">
        <w:rPr>
          <w:rFonts w:ascii="Times New Roman" w:hAnsi="Times New Roman"/>
          <w:b/>
          <w:color w:val="000000"/>
          <w:sz w:val="24"/>
          <w:szCs w:val="24"/>
        </w:rPr>
        <w:t>:</w:t>
      </w:r>
    </w:p>
    <w:p w:rsidR="009768F2" w:rsidRPr="007B6040" w:rsidRDefault="009768F2" w:rsidP="007B6040">
      <w:pPr>
        <w:pStyle w:val="s1"/>
        <w:spacing w:before="0" w:beforeAutospacing="0" w:after="0" w:afterAutospacing="0"/>
        <w:contextualSpacing/>
        <w:jc w:val="both"/>
      </w:pPr>
      <w:r w:rsidRPr="007B6040">
        <w:t>Согласно НК РФ  налогоплательщик считается утратившим право на применение патентной системы налогообложения, если с начала календарного года доходы по всем видам предпринимательской деятельности, в отношении которых применяется патентная система на</w:t>
      </w:r>
      <w:r w:rsidR="00C9786C">
        <w:t xml:space="preserve">логообложения, превысили 60 </w:t>
      </w:r>
      <w:proofErr w:type="gramStart"/>
      <w:r w:rsidR="00C9786C">
        <w:t>млн</w:t>
      </w:r>
      <w:proofErr w:type="gramEnd"/>
      <w:r w:rsidR="00C9786C">
        <w:t xml:space="preserve"> </w:t>
      </w:r>
      <w:r w:rsidRPr="007B6040">
        <w:t>рублей.</w:t>
      </w:r>
    </w:p>
    <w:p w:rsidR="00C9786C" w:rsidRDefault="00C9786C" w:rsidP="007B6040">
      <w:pPr>
        <w:pStyle w:val="s1"/>
        <w:spacing w:before="0" w:beforeAutospacing="0" w:after="0" w:afterAutospacing="0"/>
        <w:contextualSpacing/>
        <w:jc w:val="both"/>
      </w:pPr>
    </w:p>
    <w:p w:rsidR="009768F2" w:rsidRPr="007B6040" w:rsidRDefault="009768F2" w:rsidP="007B6040">
      <w:pPr>
        <w:pStyle w:val="s1"/>
        <w:spacing w:before="0" w:beforeAutospacing="0" w:after="0" w:afterAutospacing="0"/>
        <w:contextualSpacing/>
        <w:jc w:val="both"/>
      </w:pPr>
      <w:r w:rsidRPr="007B6040">
        <w:t>Согласно Закону потенциально возможный к получению годовой доход на один объект стационарной торговой сети по г.</w:t>
      </w:r>
      <w:r w:rsidR="00ED18FE">
        <w:t xml:space="preserve"> </w:t>
      </w:r>
      <w:r w:rsidRPr="007B6040">
        <w:t>Бодайбо составляет 12 992 400 рублей.</w:t>
      </w:r>
    </w:p>
    <w:p w:rsidR="00ED18FE" w:rsidRDefault="00ED18FE" w:rsidP="007B6040">
      <w:pPr>
        <w:spacing w:after="0" w:line="240" w:lineRule="auto"/>
        <w:contextualSpacing/>
        <w:jc w:val="both"/>
        <w:rPr>
          <w:rFonts w:ascii="Times New Roman" w:hAnsi="Times New Roman"/>
          <w:sz w:val="24"/>
          <w:szCs w:val="24"/>
        </w:rPr>
      </w:pPr>
    </w:p>
    <w:p w:rsidR="009768F2" w:rsidRPr="007B6040" w:rsidRDefault="009768F2" w:rsidP="007B6040">
      <w:pPr>
        <w:spacing w:after="0" w:line="240" w:lineRule="auto"/>
        <w:contextualSpacing/>
        <w:jc w:val="both"/>
        <w:rPr>
          <w:rFonts w:ascii="Times New Roman" w:hAnsi="Times New Roman"/>
          <w:sz w:val="24"/>
          <w:szCs w:val="24"/>
        </w:rPr>
      </w:pPr>
      <w:r w:rsidRPr="007B6040">
        <w:rPr>
          <w:rFonts w:ascii="Times New Roman" w:hAnsi="Times New Roman"/>
          <w:sz w:val="24"/>
          <w:szCs w:val="24"/>
        </w:rPr>
        <w:t xml:space="preserve">ИП осуществляет только розничную торговлю, согласно НК РФ по патентной системе налогообложения годовой доход не должен превышать 60 </w:t>
      </w:r>
      <w:proofErr w:type="gramStart"/>
      <w:r w:rsidRPr="007B6040">
        <w:rPr>
          <w:rFonts w:ascii="Times New Roman" w:hAnsi="Times New Roman"/>
          <w:sz w:val="24"/>
          <w:szCs w:val="24"/>
        </w:rPr>
        <w:t>млн</w:t>
      </w:r>
      <w:proofErr w:type="gramEnd"/>
      <w:r w:rsidRPr="007B6040">
        <w:rPr>
          <w:rFonts w:ascii="Times New Roman" w:hAnsi="Times New Roman"/>
          <w:sz w:val="24"/>
          <w:szCs w:val="24"/>
        </w:rPr>
        <w:t xml:space="preserve"> руб</w:t>
      </w:r>
      <w:r w:rsidR="00ED18FE">
        <w:rPr>
          <w:rFonts w:ascii="Times New Roman" w:hAnsi="Times New Roman"/>
          <w:sz w:val="24"/>
          <w:szCs w:val="24"/>
        </w:rPr>
        <w:t>лей</w:t>
      </w:r>
      <w:r w:rsidRPr="007B6040">
        <w:rPr>
          <w:rFonts w:ascii="Times New Roman" w:hAnsi="Times New Roman"/>
          <w:sz w:val="24"/>
          <w:szCs w:val="24"/>
        </w:rPr>
        <w:t>, а по Закону Иркутской области потенциально возможный к получению годовой доход составляет 12 992 400 рублей. При переходе на патент как правильно рассчитать доход, с учетом НК или Закона?</w:t>
      </w:r>
    </w:p>
    <w:p w:rsidR="00ED18FE" w:rsidRDefault="00ED18FE" w:rsidP="007B6040">
      <w:pPr>
        <w:tabs>
          <w:tab w:val="left" w:pos="142"/>
        </w:tabs>
        <w:spacing w:after="0" w:line="240" w:lineRule="auto"/>
        <w:contextualSpacing/>
        <w:jc w:val="both"/>
        <w:rPr>
          <w:rFonts w:ascii="Times New Roman" w:hAnsi="Times New Roman"/>
          <w:sz w:val="24"/>
          <w:szCs w:val="24"/>
        </w:rPr>
      </w:pPr>
    </w:p>
    <w:p w:rsidR="009768F2" w:rsidRPr="00ED18FE" w:rsidRDefault="009768F2" w:rsidP="007B6040">
      <w:pPr>
        <w:tabs>
          <w:tab w:val="left" w:pos="142"/>
        </w:tabs>
        <w:spacing w:after="0" w:line="240" w:lineRule="auto"/>
        <w:contextualSpacing/>
        <w:jc w:val="both"/>
        <w:rPr>
          <w:rFonts w:ascii="Times New Roman" w:hAnsi="Times New Roman"/>
          <w:b/>
          <w:sz w:val="24"/>
          <w:szCs w:val="24"/>
        </w:rPr>
      </w:pPr>
      <w:r w:rsidRPr="00ED18FE">
        <w:rPr>
          <w:rFonts w:ascii="Times New Roman" w:hAnsi="Times New Roman"/>
          <w:b/>
          <w:sz w:val="24"/>
          <w:szCs w:val="24"/>
        </w:rPr>
        <w:t>Ответ:</w:t>
      </w:r>
    </w:p>
    <w:p w:rsidR="009768F2" w:rsidRPr="007B6040" w:rsidRDefault="00ED18FE" w:rsidP="007B6040">
      <w:pPr>
        <w:pStyle w:val="a3"/>
        <w:numPr>
          <w:ilvl w:val="0"/>
          <w:numId w:val="15"/>
        </w:numPr>
        <w:tabs>
          <w:tab w:val="left" w:pos="142"/>
        </w:tabs>
        <w:spacing w:after="0" w:line="240" w:lineRule="auto"/>
        <w:ind w:left="0" w:firstLine="0"/>
        <w:jc w:val="both"/>
        <w:rPr>
          <w:rFonts w:ascii="Times New Roman" w:hAnsi="Times New Roman"/>
          <w:sz w:val="24"/>
          <w:szCs w:val="24"/>
        </w:rPr>
      </w:pPr>
      <w:proofErr w:type="gramStart"/>
      <w:r>
        <w:rPr>
          <w:rFonts w:ascii="Times New Roman" w:hAnsi="Times New Roman"/>
          <w:sz w:val="24"/>
          <w:szCs w:val="24"/>
        </w:rPr>
        <w:t>млн</w:t>
      </w:r>
      <w:proofErr w:type="gramEnd"/>
      <w:r>
        <w:rPr>
          <w:rFonts w:ascii="Times New Roman" w:hAnsi="Times New Roman"/>
          <w:sz w:val="24"/>
          <w:szCs w:val="24"/>
        </w:rPr>
        <w:t xml:space="preserve"> рублей</w:t>
      </w:r>
      <w:r w:rsidR="009768F2" w:rsidRPr="007B6040">
        <w:rPr>
          <w:rFonts w:ascii="Times New Roman" w:hAnsi="Times New Roman"/>
          <w:sz w:val="24"/>
          <w:szCs w:val="24"/>
        </w:rPr>
        <w:t xml:space="preserve"> – это</w:t>
      </w:r>
      <w:r w:rsidR="006B374F" w:rsidRPr="007B6040">
        <w:rPr>
          <w:rFonts w:ascii="Times New Roman" w:hAnsi="Times New Roman"/>
          <w:sz w:val="24"/>
          <w:szCs w:val="24"/>
        </w:rPr>
        <w:t xml:space="preserve"> максимальный годовой </w:t>
      </w:r>
      <w:r w:rsidR="009768F2" w:rsidRPr="007B6040">
        <w:rPr>
          <w:rFonts w:ascii="Times New Roman" w:hAnsi="Times New Roman"/>
          <w:sz w:val="24"/>
          <w:szCs w:val="24"/>
        </w:rPr>
        <w:t>фактический доход</w:t>
      </w:r>
      <w:r w:rsidR="006B374F" w:rsidRPr="007B6040">
        <w:rPr>
          <w:rFonts w:ascii="Times New Roman" w:hAnsi="Times New Roman"/>
          <w:sz w:val="24"/>
          <w:szCs w:val="24"/>
        </w:rPr>
        <w:t xml:space="preserve"> для права применения ПСН </w:t>
      </w:r>
      <w:r>
        <w:rPr>
          <w:rFonts w:ascii="Times New Roman" w:hAnsi="Times New Roman"/>
          <w:sz w:val="24"/>
          <w:szCs w:val="24"/>
        </w:rPr>
        <w:t>Мы</w:t>
      </w:r>
      <w:r w:rsidR="006B374F" w:rsidRPr="007B6040">
        <w:rPr>
          <w:rFonts w:ascii="Times New Roman" w:hAnsi="Times New Roman"/>
          <w:sz w:val="24"/>
          <w:szCs w:val="24"/>
        </w:rPr>
        <w:t xml:space="preserve"> контролируем этот предел в книге учета доходов</w:t>
      </w:r>
      <w:r w:rsidR="009768F2" w:rsidRPr="007B6040">
        <w:rPr>
          <w:rFonts w:ascii="Times New Roman" w:hAnsi="Times New Roman"/>
          <w:sz w:val="24"/>
          <w:szCs w:val="24"/>
        </w:rPr>
        <w:t>.</w:t>
      </w:r>
      <w:r w:rsidR="006B374F" w:rsidRPr="007B6040">
        <w:rPr>
          <w:rFonts w:ascii="Times New Roman" w:hAnsi="Times New Roman"/>
          <w:sz w:val="24"/>
          <w:szCs w:val="24"/>
        </w:rPr>
        <w:t xml:space="preserve"> А налог платим исходя из вмененного дохода, который определен в региональном законе.</w:t>
      </w:r>
    </w:p>
    <w:p w:rsidR="0016327B" w:rsidRPr="007B6040" w:rsidRDefault="0016327B" w:rsidP="007B6040">
      <w:pPr>
        <w:tabs>
          <w:tab w:val="left" w:pos="142"/>
        </w:tabs>
        <w:spacing w:after="0" w:line="240" w:lineRule="auto"/>
        <w:jc w:val="both"/>
        <w:rPr>
          <w:rFonts w:ascii="Times New Roman" w:eastAsia="Times New Roman" w:hAnsi="Times New Roman"/>
          <w:sz w:val="24"/>
          <w:szCs w:val="24"/>
          <w:lang w:eastAsia="ru-RU"/>
        </w:rPr>
      </w:pPr>
    </w:p>
    <w:p w:rsidR="0016327B" w:rsidRPr="00ED18FE" w:rsidRDefault="0016327B" w:rsidP="007B6040">
      <w:pPr>
        <w:spacing w:after="0" w:line="240" w:lineRule="auto"/>
        <w:jc w:val="both"/>
        <w:rPr>
          <w:rFonts w:ascii="Times New Roman" w:hAnsi="Times New Roman"/>
          <w:b/>
          <w:sz w:val="24"/>
          <w:szCs w:val="24"/>
        </w:rPr>
      </w:pPr>
      <w:r w:rsidRPr="00ED18FE">
        <w:rPr>
          <w:rFonts w:ascii="Times New Roman" w:hAnsi="Times New Roman"/>
          <w:b/>
          <w:sz w:val="24"/>
          <w:szCs w:val="24"/>
        </w:rPr>
        <w:t>Вопрос:</w:t>
      </w:r>
    </w:p>
    <w:p w:rsidR="0016327B" w:rsidRPr="007B6040" w:rsidRDefault="0016327B" w:rsidP="007B6040">
      <w:pPr>
        <w:spacing w:after="0" w:line="240" w:lineRule="auto"/>
        <w:jc w:val="both"/>
        <w:rPr>
          <w:rFonts w:ascii="Times New Roman" w:hAnsi="Times New Roman"/>
          <w:sz w:val="24"/>
          <w:szCs w:val="24"/>
        </w:rPr>
      </w:pPr>
      <w:r w:rsidRPr="007B6040">
        <w:rPr>
          <w:rFonts w:ascii="Times New Roman" w:hAnsi="Times New Roman"/>
          <w:sz w:val="24"/>
          <w:szCs w:val="24"/>
        </w:rPr>
        <w:t>Есть ограничения по сумме выручк</w:t>
      </w:r>
      <w:r w:rsidR="00ED18FE">
        <w:rPr>
          <w:rFonts w:ascii="Times New Roman" w:hAnsi="Times New Roman"/>
          <w:sz w:val="24"/>
          <w:szCs w:val="24"/>
        </w:rPr>
        <w:t>и</w:t>
      </w:r>
      <w:r w:rsidRPr="007B6040">
        <w:rPr>
          <w:rFonts w:ascii="Times New Roman" w:hAnsi="Times New Roman"/>
          <w:sz w:val="24"/>
          <w:szCs w:val="24"/>
        </w:rPr>
        <w:t xml:space="preserve"> для перехода ИП на патент?</w:t>
      </w:r>
    </w:p>
    <w:p w:rsidR="00ED18FE" w:rsidRDefault="00ED18FE" w:rsidP="007B6040">
      <w:pPr>
        <w:tabs>
          <w:tab w:val="left" w:pos="142"/>
        </w:tabs>
        <w:spacing w:after="0" w:line="240" w:lineRule="auto"/>
        <w:jc w:val="both"/>
        <w:rPr>
          <w:rFonts w:ascii="Times New Roman" w:eastAsia="Times New Roman" w:hAnsi="Times New Roman"/>
          <w:sz w:val="24"/>
          <w:szCs w:val="24"/>
          <w:lang w:eastAsia="ru-RU"/>
        </w:rPr>
      </w:pPr>
    </w:p>
    <w:p w:rsidR="0016327B" w:rsidRPr="007B6040" w:rsidRDefault="0016327B" w:rsidP="007B6040">
      <w:pPr>
        <w:tabs>
          <w:tab w:val="left" w:pos="142"/>
        </w:tabs>
        <w:spacing w:after="0" w:line="240" w:lineRule="auto"/>
        <w:jc w:val="both"/>
        <w:rPr>
          <w:rFonts w:ascii="Times New Roman" w:eastAsia="Times New Roman" w:hAnsi="Times New Roman"/>
          <w:sz w:val="24"/>
          <w:szCs w:val="24"/>
          <w:lang w:eastAsia="ru-RU"/>
        </w:rPr>
      </w:pPr>
      <w:r w:rsidRPr="00ED18FE">
        <w:rPr>
          <w:rFonts w:ascii="Times New Roman" w:eastAsia="Times New Roman" w:hAnsi="Times New Roman"/>
          <w:b/>
          <w:sz w:val="24"/>
          <w:szCs w:val="24"/>
          <w:lang w:eastAsia="ru-RU"/>
        </w:rPr>
        <w:t>Ответ:</w:t>
      </w:r>
      <w:r w:rsidRPr="007B6040">
        <w:rPr>
          <w:rFonts w:ascii="Times New Roman" w:eastAsia="Times New Roman" w:hAnsi="Times New Roman"/>
          <w:sz w:val="24"/>
          <w:szCs w:val="24"/>
          <w:lang w:eastAsia="ru-RU"/>
        </w:rPr>
        <w:t xml:space="preserve"> нет.</w:t>
      </w:r>
    </w:p>
    <w:p w:rsidR="00194734" w:rsidRPr="007B6040" w:rsidRDefault="00194734" w:rsidP="007B6040">
      <w:pPr>
        <w:tabs>
          <w:tab w:val="left" w:pos="142"/>
        </w:tabs>
        <w:spacing w:after="0" w:line="240" w:lineRule="auto"/>
        <w:jc w:val="both"/>
        <w:rPr>
          <w:rFonts w:ascii="Times New Roman" w:eastAsia="Times New Roman" w:hAnsi="Times New Roman"/>
          <w:sz w:val="24"/>
          <w:szCs w:val="24"/>
          <w:lang w:eastAsia="ru-RU"/>
        </w:rPr>
      </w:pPr>
    </w:p>
    <w:p w:rsidR="00194734" w:rsidRPr="00ED18FE" w:rsidRDefault="00194734" w:rsidP="007B6040">
      <w:pPr>
        <w:tabs>
          <w:tab w:val="left" w:pos="142"/>
        </w:tabs>
        <w:spacing w:after="0" w:line="240" w:lineRule="auto"/>
        <w:jc w:val="both"/>
        <w:rPr>
          <w:rFonts w:ascii="Times New Roman" w:eastAsia="Times New Roman" w:hAnsi="Times New Roman"/>
          <w:b/>
          <w:sz w:val="24"/>
          <w:szCs w:val="24"/>
          <w:lang w:eastAsia="ru-RU"/>
        </w:rPr>
      </w:pPr>
      <w:r w:rsidRPr="00ED18FE">
        <w:rPr>
          <w:rFonts w:ascii="Times New Roman" w:eastAsia="Times New Roman" w:hAnsi="Times New Roman"/>
          <w:b/>
          <w:sz w:val="24"/>
          <w:szCs w:val="24"/>
          <w:lang w:eastAsia="ru-RU"/>
        </w:rPr>
        <w:t xml:space="preserve">Вопрос: </w:t>
      </w:r>
    </w:p>
    <w:p w:rsidR="000952C1" w:rsidRPr="007B6040" w:rsidRDefault="000952C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С какой даты пересчитываются налоги, если превышен порог выручки в 6</w:t>
      </w:r>
      <w:r w:rsidR="00ED18FE">
        <w:rPr>
          <w:rFonts w:ascii="Times New Roman" w:eastAsia="Times New Roman" w:hAnsi="Times New Roman"/>
          <w:sz w:val="24"/>
          <w:szCs w:val="24"/>
          <w:lang w:eastAsia="ru-RU"/>
        </w:rPr>
        <w:t xml:space="preserve">0 </w:t>
      </w:r>
      <w:proofErr w:type="gramStart"/>
      <w:r w:rsidR="00ED18FE">
        <w:rPr>
          <w:rFonts w:ascii="Times New Roman" w:eastAsia="Times New Roman" w:hAnsi="Times New Roman"/>
          <w:sz w:val="24"/>
          <w:szCs w:val="24"/>
          <w:lang w:eastAsia="ru-RU"/>
        </w:rPr>
        <w:t>млн</w:t>
      </w:r>
      <w:proofErr w:type="gramEnd"/>
      <w:r w:rsidR="00ED18FE">
        <w:rPr>
          <w:rFonts w:ascii="Times New Roman" w:eastAsia="Times New Roman" w:hAnsi="Times New Roman"/>
          <w:sz w:val="24"/>
          <w:szCs w:val="24"/>
          <w:lang w:eastAsia="ru-RU"/>
        </w:rPr>
        <w:t xml:space="preserve"> рублей</w:t>
      </w:r>
      <w:r w:rsidRPr="007B6040">
        <w:rPr>
          <w:rFonts w:ascii="Times New Roman" w:eastAsia="Times New Roman" w:hAnsi="Times New Roman"/>
          <w:sz w:val="24"/>
          <w:szCs w:val="24"/>
          <w:lang w:eastAsia="ru-RU"/>
        </w:rPr>
        <w:t xml:space="preserve"> по второму, третьему и т.д. патенту в течение года?</w:t>
      </w:r>
    </w:p>
    <w:p w:rsidR="00ED18FE" w:rsidRDefault="00ED18FE" w:rsidP="007B6040">
      <w:pPr>
        <w:tabs>
          <w:tab w:val="left" w:pos="142"/>
        </w:tabs>
        <w:spacing w:after="0" w:line="240" w:lineRule="auto"/>
        <w:jc w:val="both"/>
        <w:rPr>
          <w:rFonts w:ascii="Times New Roman" w:eastAsia="Times New Roman" w:hAnsi="Times New Roman"/>
          <w:b/>
          <w:sz w:val="24"/>
          <w:szCs w:val="24"/>
          <w:lang w:eastAsia="ru-RU"/>
        </w:rPr>
      </w:pPr>
    </w:p>
    <w:p w:rsidR="00F1233A" w:rsidRPr="00ED18FE" w:rsidRDefault="00F1233A" w:rsidP="007B6040">
      <w:pPr>
        <w:tabs>
          <w:tab w:val="left" w:pos="142"/>
        </w:tabs>
        <w:spacing w:after="0" w:line="240" w:lineRule="auto"/>
        <w:jc w:val="both"/>
        <w:rPr>
          <w:rFonts w:ascii="Times New Roman" w:eastAsia="Times New Roman" w:hAnsi="Times New Roman"/>
          <w:b/>
          <w:sz w:val="24"/>
          <w:szCs w:val="24"/>
          <w:lang w:eastAsia="ru-RU"/>
        </w:rPr>
      </w:pPr>
      <w:r w:rsidRPr="00ED18FE">
        <w:rPr>
          <w:rFonts w:ascii="Times New Roman" w:eastAsia="Times New Roman" w:hAnsi="Times New Roman"/>
          <w:b/>
          <w:sz w:val="24"/>
          <w:szCs w:val="24"/>
          <w:lang w:eastAsia="ru-RU"/>
        </w:rPr>
        <w:t>Ответ:</w:t>
      </w:r>
    </w:p>
    <w:p w:rsidR="00F1233A" w:rsidRPr="007B6040" w:rsidRDefault="00F1233A" w:rsidP="007B6040">
      <w:pPr>
        <w:tabs>
          <w:tab w:val="left" w:pos="142"/>
        </w:tabs>
        <w:spacing w:after="0" w:line="240" w:lineRule="auto"/>
        <w:jc w:val="both"/>
        <w:rPr>
          <w:rFonts w:ascii="Times New Roman" w:eastAsiaTheme="minorHAnsi" w:hAnsi="Times New Roman"/>
          <w:sz w:val="24"/>
          <w:szCs w:val="24"/>
        </w:rPr>
      </w:pPr>
      <w:r w:rsidRPr="007B6040">
        <w:rPr>
          <w:rFonts w:ascii="Times New Roman" w:eastAsiaTheme="minorHAnsi" w:hAnsi="Times New Roman"/>
          <w:sz w:val="24"/>
          <w:szCs w:val="24"/>
        </w:rPr>
        <w:t>Письм</w:t>
      </w:r>
      <w:r w:rsidR="00005CB4" w:rsidRPr="007B6040">
        <w:rPr>
          <w:rFonts w:ascii="Times New Roman" w:eastAsiaTheme="minorHAnsi" w:hAnsi="Times New Roman"/>
          <w:sz w:val="24"/>
          <w:szCs w:val="24"/>
        </w:rPr>
        <w:t>о Минфина России от 07.08.2019 №</w:t>
      </w:r>
      <w:r w:rsidRPr="007B6040">
        <w:rPr>
          <w:rFonts w:ascii="Times New Roman" w:eastAsiaTheme="minorHAnsi" w:hAnsi="Times New Roman"/>
          <w:sz w:val="24"/>
          <w:szCs w:val="24"/>
        </w:rPr>
        <w:t xml:space="preserve"> 03-11-11/59523</w:t>
      </w:r>
      <w:r w:rsidR="00005CB4" w:rsidRPr="007B6040">
        <w:rPr>
          <w:rFonts w:ascii="Times New Roman" w:eastAsiaTheme="minorHAnsi" w:hAnsi="Times New Roman"/>
          <w:sz w:val="24"/>
          <w:szCs w:val="24"/>
        </w:rPr>
        <w:t>:</w:t>
      </w:r>
    </w:p>
    <w:p w:rsidR="00005CB4" w:rsidRPr="007B6040" w:rsidRDefault="00005CB4" w:rsidP="007B6040">
      <w:pPr>
        <w:autoSpaceDE w:val="0"/>
        <w:autoSpaceDN w:val="0"/>
        <w:adjustRightInd w:val="0"/>
        <w:spacing w:after="0" w:line="240" w:lineRule="auto"/>
        <w:jc w:val="both"/>
        <w:rPr>
          <w:rFonts w:ascii="Times New Roman" w:eastAsiaTheme="minorHAnsi" w:hAnsi="Times New Roman"/>
          <w:sz w:val="24"/>
          <w:szCs w:val="24"/>
        </w:rPr>
      </w:pPr>
      <w:proofErr w:type="gramStart"/>
      <w:r w:rsidRPr="007B6040">
        <w:rPr>
          <w:rFonts w:ascii="Times New Roman" w:eastAsiaTheme="minorHAnsi" w:hAnsi="Times New Roman"/>
          <w:sz w:val="24"/>
          <w:szCs w:val="24"/>
        </w:rPr>
        <w:t>«…при получении индивидуальным предпринимателем по</w:t>
      </w:r>
      <w:r w:rsidR="00E776EA">
        <w:rPr>
          <w:rFonts w:ascii="Times New Roman" w:eastAsiaTheme="minorHAnsi" w:hAnsi="Times New Roman"/>
          <w:sz w:val="24"/>
          <w:szCs w:val="24"/>
        </w:rPr>
        <w:t xml:space="preserve"> </w:t>
      </w:r>
      <w:r w:rsidRPr="007B6040">
        <w:rPr>
          <w:rFonts w:ascii="Times New Roman" w:eastAsiaTheme="minorHAnsi" w:hAnsi="Times New Roman"/>
          <w:sz w:val="24"/>
          <w:szCs w:val="24"/>
        </w:rPr>
        <w:t>одному и тому же виду предпринимательской деятельности патента на период с 01.01.2019 по 30.06.2019 и патента на период с 01.07.2019 по 30.09.2019, в случае превышения названного предельного размера доходов в августе 2019 года, индивидуальный предприниматель считается утратившим право на применение патентной системы налогообложения и перешедшим на упрощенную систему налогообложения с 01.07.2019».</w:t>
      </w:r>
      <w:proofErr w:type="gramEnd"/>
    </w:p>
    <w:p w:rsidR="00005CB4" w:rsidRPr="007B6040" w:rsidRDefault="00005CB4" w:rsidP="007B6040">
      <w:pPr>
        <w:tabs>
          <w:tab w:val="left" w:pos="142"/>
        </w:tabs>
        <w:spacing w:after="0" w:line="240" w:lineRule="auto"/>
        <w:jc w:val="both"/>
        <w:rPr>
          <w:rFonts w:ascii="Times New Roman" w:eastAsiaTheme="minorHAnsi" w:hAnsi="Times New Roman"/>
          <w:sz w:val="24"/>
          <w:szCs w:val="24"/>
        </w:rPr>
      </w:pPr>
    </w:p>
    <w:p w:rsidR="000952C1" w:rsidRPr="007B6040" w:rsidRDefault="000952C1" w:rsidP="007B6040">
      <w:pPr>
        <w:tabs>
          <w:tab w:val="left" w:pos="142"/>
        </w:tabs>
        <w:spacing w:after="0" w:line="240" w:lineRule="auto"/>
        <w:jc w:val="both"/>
        <w:rPr>
          <w:rFonts w:ascii="Times New Roman" w:eastAsia="Times New Roman" w:hAnsi="Times New Roman"/>
          <w:sz w:val="24"/>
          <w:szCs w:val="24"/>
          <w:lang w:eastAsia="ru-RU"/>
        </w:rPr>
      </w:pPr>
    </w:p>
    <w:p w:rsidR="0016327B" w:rsidRPr="007B6040" w:rsidRDefault="0016327B"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E776EA">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7B6040">
        <w:rPr>
          <w:rFonts w:ascii="Times New Roman" w:hAnsi="Times New Roman"/>
          <w:b/>
          <w:sz w:val="24"/>
          <w:szCs w:val="24"/>
          <w:lang w:eastAsia="ru-RU"/>
        </w:rPr>
        <w:t>ПСН в отношении розничной торговли применяется при ограничении: только в отношении розничной торговли, осуществляемой через объекты стационарной торговой сети с площадью торгового зала не более 150 квадратных метров.</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C80ADD" w:rsidRPr="00C70FAD" w:rsidRDefault="00224A11" w:rsidP="007B6040">
      <w:pPr>
        <w:tabs>
          <w:tab w:val="left" w:pos="142"/>
        </w:tabs>
        <w:spacing w:after="0" w:line="240" w:lineRule="auto"/>
        <w:jc w:val="both"/>
        <w:rPr>
          <w:rFonts w:ascii="Times New Roman" w:hAnsi="Times New Roman"/>
          <w:b/>
          <w:sz w:val="24"/>
          <w:szCs w:val="24"/>
        </w:rPr>
      </w:pPr>
      <w:r w:rsidRPr="00C70FAD">
        <w:rPr>
          <w:rFonts w:ascii="Times New Roman" w:hAnsi="Times New Roman"/>
          <w:b/>
          <w:sz w:val="24"/>
          <w:szCs w:val="24"/>
        </w:rPr>
        <w:t xml:space="preserve">Вопрос: </w:t>
      </w:r>
    </w:p>
    <w:p w:rsidR="00224A11" w:rsidRPr="007B6040" w:rsidRDefault="00C80ADD"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Е</w:t>
      </w:r>
      <w:r w:rsidR="00C70FAD">
        <w:rPr>
          <w:rFonts w:ascii="Times New Roman" w:hAnsi="Times New Roman"/>
          <w:sz w:val="24"/>
          <w:szCs w:val="24"/>
        </w:rPr>
        <w:t>сли объектов несколько,</w:t>
      </w:r>
      <w:r w:rsidR="00224A11" w:rsidRPr="007B6040">
        <w:rPr>
          <w:rFonts w:ascii="Times New Roman" w:hAnsi="Times New Roman"/>
          <w:sz w:val="24"/>
          <w:szCs w:val="24"/>
        </w:rPr>
        <w:t xml:space="preserve"> суммируется ли площадь торгового зала по всем объектам для определения ограничений на применение ПСН?</w:t>
      </w:r>
    </w:p>
    <w:p w:rsidR="00C70FAD" w:rsidRDefault="00C70FAD"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D92CB6"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C70FAD">
        <w:rPr>
          <w:rFonts w:ascii="Times New Roman" w:hAnsi="Times New Roman"/>
          <w:b/>
          <w:sz w:val="24"/>
          <w:szCs w:val="24"/>
          <w:lang w:eastAsia="ru-RU"/>
        </w:rPr>
        <w:t>Ответ:</w:t>
      </w:r>
      <w:r w:rsidR="00C70FAD">
        <w:rPr>
          <w:rFonts w:ascii="Times New Roman" w:hAnsi="Times New Roman"/>
          <w:sz w:val="24"/>
          <w:szCs w:val="24"/>
          <w:lang w:eastAsia="ru-RU"/>
        </w:rPr>
        <w:t xml:space="preserve"> </w:t>
      </w:r>
    </w:p>
    <w:p w:rsidR="00224A11" w:rsidRPr="007B6040" w:rsidRDefault="00C70FAD"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w:t>
      </w:r>
      <w:r w:rsidR="00224A11" w:rsidRPr="007B6040">
        <w:rPr>
          <w:rFonts w:ascii="Times New Roman" w:hAnsi="Times New Roman"/>
          <w:sz w:val="24"/>
          <w:szCs w:val="24"/>
          <w:lang w:eastAsia="ru-RU"/>
        </w:rPr>
        <w:t>е суммируется</w:t>
      </w:r>
      <w:r w:rsidR="00C80ADD" w:rsidRPr="007B6040">
        <w:rPr>
          <w:rFonts w:ascii="Times New Roman" w:hAnsi="Times New Roman"/>
          <w:sz w:val="24"/>
          <w:szCs w:val="24"/>
          <w:lang w:eastAsia="ru-RU"/>
        </w:rPr>
        <w:t>.</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C70FAD"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C70FAD">
        <w:rPr>
          <w:rFonts w:ascii="Times New Roman" w:hAnsi="Times New Roman"/>
          <w:b/>
          <w:sz w:val="24"/>
          <w:szCs w:val="24"/>
          <w:lang w:eastAsia="ru-RU"/>
        </w:rPr>
        <w:t>Вопрос:</w:t>
      </w:r>
    </w:p>
    <w:p w:rsidR="00224A11" w:rsidRPr="007B6040" w:rsidRDefault="00C70FAD" w:rsidP="007B6040">
      <w:pPr>
        <w:tabs>
          <w:tab w:val="left" w:pos="142"/>
        </w:tabs>
        <w:spacing w:after="0" w:line="240" w:lineRule="auto"/>
        <w:jc w:val="both"/>
        <w:rPr>
          <w:rFonts w:ascii="Times New Roman" w:hAnsi="Times New Roman"/>
          <w:sz w:val="24"/>
          <w:szCs w:val="24"/>
        </w:rPr>
      </w:pPr>
      <w:proofErr w:type="gramStart"/>
      <w:r>
        <w:rPr>
          <w:rFonts w:ascii="Times New Roman" w:hAnsi="Times New Roman"/>
          <w:sz w:val="24"/>
          <w:szCs w:val="24"/>
        </w:rPr>
        <w:t>Правильно ли, что п</w:t>
      </w:r>
      <w:r w:rsidR="00224A11" w:rsidRPr="007B6040">
        <w:rPr>
          <w:rFonts w:ascii="Times New Roman" w:hAnsi="Times New Roman"/>
          <w:sz w:val="24"/>
          <w:szCs w:val="24"/>
        </w:rPr>
        <w:t>ри розничной торговле, осуществляемой через объекты стационарной торговой сети, имеющие торг</w:t>
      </w:r>
      <w:r w:rsidR="00A54BA5">
        <w:rPr>
          <w:rFonts w:ascii="Times New Roman" w:hAnsi="Times New Roman"/>
          <w:sz w:val="24"/>
          <w:szCs w:val="24"/>
        </w:rPr>
        <w:t>овые залы (в отношении объектов</w:t>
      </w:r>
      <w:r w:rsidR="00224A11" w:rsidRPr="007B6040">
        <w:rPr>
          <w:rFonts w:ascii="Times New Roman" w:hAnsi="Times New Roman"/>
          <w:sz w:val="24"/>
          <w:szCs w:val="24"/>
        </w:rPr>
        <w:t xml:space="preserve"> площадью 150</w:t>
      </w:r>
      <w:r>
        <w:rPr>
          <w:rFonts w:ascii="Times New Roman" w:hAnsi="Times New Roman"/>
          <w:sz w:val="24"/>
          <w:szCs w:val="24"/>
        </w:rPr>
        <w:t xml:space="preserve"> </w:t>
      </w:r>
      <w:r w:rsidR="00224A11" w:rsidRPr="007B6040">
        <w:rPr>
          <w:rFonts w:ascii="Times New Roman" w:hAnsi="Times New Roman"/>
          <w:sz w:val="24"/>
          <w:szCs w:val="24"/>
        </w:rPr>
        <w:t>кв.</w:t>
      </w:r>
      <w:r w:rsidR="00A54BA5">
        <w:rPr>
          <w:rFonts w:ascii="Times New Roman" w:hAnsi="Times New Roman"/>
          <w:sz w:val="24"/>
          <w:szCs w:val="24"/>
        </w:rPr>
        <w:t xml:space="preserve"> </w:t>
      </w:r>
      <w:r w:rsidR="00224A11" w:rsidRPr="007B6040">
        <w:rPr>
          <w:rFonts w:ascii="Times New Roman" w:hAnsi="Times New Roman"/>
          <w:sz w:val="24"/>
          <w:szCs w:val="24"/>
        </w:rPr>
        <w:t>м. и более)</w:t>
      </w:r>
      <w:r>
        <w:rPr>
          <w:rFonts w:ascii="Times New Roman" w:hAnsi="Times New Roman"/>
          <w:sz w:val="24"/>
          <w:szCs w:val="24"/>
        </w:rPr>
        <w:t>, следует полагать что, если сам</w:t>
      </w:r>
      <w:r w:rsidR="00224A11" w:rsidRPr="007B6040">
        <w:rPr>
          <w:rFonts w:ascii="Times New Roman" w:hAnsi="Times New Roman"/>
          <w:sz w:val="24"/>
          <w:szCs w:val="24"/>
        </w:rPr>
        <w:t xml:space="preserve"> объект стационарной торговой сети имеет площадь</w:t>
      </w:r>
      <w:r>
        <w:rPr>
          <w:rFonts w:ascii="Times New Roman" w:hAnsi="Times New Roman"/>
          <w:sz w:val="24"/>
          <w:szCs w:val="24"/>
        </w:rPr>
        <w:t xml:space="preserve"> (</w:t>
      </w:r>
      <w:r w:rsidR="00224A11" w:rsidRPr="007B6040">
        <w:rPr>
          <w:rFonts w:ascii="Times New Roman" w:hAnsi="Times New Roman"/>
          <w:sz w:val="24"/>
          <w:szCs w:val="24"/>
        </w:rPr>
        <w:t>например</w:t>
      </w:r>
      <w:r>
        <w:rPr>
          <w:rFonts w:ascii="Times New Roman" w:hAnsi="Times New Roman"/>
          <w:sz w:val="24"/>
          <w:szCs w:val="24"/>
        </w:rPr>
        <w:t>,</w:t>
      </w:r>
      <w:r w:rsidR="00224A11" w:rsidRPr="007B6040">
        <w:rPr>
          <w:rFonts w:ascii="Times New Roman" w:hAnsi="Times New Roman"/>
          <w:sz w:val="24"/>
          <w:szCs w:val="24"/>
        </w:rPr>
        <w:t xml:space="preserve"> 200</w:t>
      </w:r>
      <w:r>
        <w:rPr>
          <w:rFonts w:ascii="Times New Roman" w:hAnsi="Times New Roman"/>
          <w:sz w:val="24"/>
          <w:szCs w:val="24"/>
        </w:rPr>
        <w:t xml:space="preserve"> кв.</w:t>
      </w:r>
      <w:r w:rsidR="00A54BA5">
        <w:rPr>
          <w:rFonts w:ascii="Times New Roman" w:hAnsi="Times New Roman"/>
          <w:sz w:val="24"/>
          <w:szCs w:val="24"/>
        </w:rPr>
        <w:t xml:space="preserve"> </w:t>
      </w:r>
      <w:r>
        <w:rPr>
          <w:rFonts w:ascii="Times New Roman" w:hAnsi="Times New Roman"/>
          <w:sz w:val="24"/>
          <w:szCs w:val="24"/>
        </w:rPr>
        <w:t>м. при</w:t>
      </w:r>
      <w:r w:rsidR="00224A11" w:rsidRPr="007B6040">
        <w:rPr>
          <w:rFonts w:ascii="Times New Roman" w:hAnsi="Times New Roman"/>
          <w:sz w:val="24"/>
          <w:szCs w:val="24"/>
        </w:rPr>
        <w:t xml:space="preserve"> площад</w:t>
      </w:r>
      <w:r>
        <w:rPr>
          <w:rFonts w:ascii="Times New Roman" w:hAnsi="Times New Roman"/>
          <w:sz w:val="24"/>
          <w:szCs w:val="24"/>
        </w:rPr>
        <w:t>и</w:t>
      </w:r>
      <w:r w:rsidR="00224A11" w:rsidRPr="007B6040">
        <w:rPr>
          <w:rFonts w:ascii="Times New Roman" w:hAnsi="Times New Roman"/>
          <w:sz w:val="24"/>
          <w:szCs w:val="24"/>
        </w:rPr>
        <w:t xml:space="preserve"> торгового зала – 149-150</w:t>
      </w:r>
      <w:r>
        <w:rPr>
          <w:rFonts w:ascii="Times New Roman" w:hAnsi="Times New Roman"/>
          <w:sz w:val="24"/>
          <w:szCs w:val="24"/>
        </w:rPr>
        <w:t xml:space="preserve"> кв.</w:t>
      </w:r>
      <w:r w:rsidR="00A54BA5">
        <w:rPr>
          <w:rFonts w:ascii="Times New Roman" w:hAnsi="Times New Roman"/>
          <w:sz w:val="24"/>
          <w:szCs w:val="24"/>
        </w:rPr>
        <w:t xml:space="preserve"> </w:t>
      </w:r>
      <w:r>
        <w:rPr>
          <w:rFonts w:ascii="Times New Roman" w:hAnsi="Times New Roman"/>
          <w:sz w:val="24"/>
          <w:szCs w:val="24"/>
        </w:rPr>
        <w:t xml:space="preserve">м.), то </w:t>
      </w:r>
      <w:r w:rsidR="00224A11" w:rsidRPr="007B6040">
        <w:rPr>
          <w:rFonts w:ascii="Times New Roman" w:hAnsi="Times New Roman"/>
          <w:sz w:val="24"/>
          <w:szCs w:val="24"/>
        </w:rPr>
        <w:t xml:space="preserve">только в этом случае налогоплательщик вправе подать </w:t>
      </w:r>
      <w:r>
        <w:rPr>
          <w:rFonts w:ascii="Times New Roman" w:hAnsi="Times New Roman"/>
          <w:sz w:val="24"/>
          <w:szCs w:val="24"/>
        </w:rPr>
        <w:t>заявление на патент?</w:t>
      </w:r>
      <w:proofErr w:type="gramEnd"/>
      <w:r>
        <w:rPr>
          <w:rFonts w:ascii="Times New Roman" w:hAnsi="Times New Roman"/>
          <w:sz w:val="24"/>
          <w:szCs w:val="24"/>
        </w:rPr>
        <w:t xml:space="preserve"> А если же сам</w:t>
      </w:r>
      <w:r w:rsidR="00224A11" w:rsidRPr="007B6040">
        <w:rPr>
          <w:rFonts w:ascii="Times New Roman" w:hAnsi="Times New Roman"/>
          <w:sz w:val="24"/>
          <w:szCs w:val="24"/>
        </w:rPr>
        <w:t xml:space="preserve"> объект стационарной торговой сети имеет площадь 200</w:t>
      </w:r>
      <w:r>
        <w:rPr>
          <w:rFonts w:ascii="Times New Roman" w:hAnsi="Times New Roman"/>
          <w:sz w:val="24"/>
          <w:szCs w:val="24"/>
        </w:rPr>
        <w:t xml:space="preserve"> </w:t>
      </w:r>
      <w:r w:rsidR="00224A11" w:rsidRPr="007B6040">
        <w:rPr>
          <w:rFonts w:ascii="Times New Roman" w:hAnsi="Times New Roman"/>
          <w:sz w:val="24"/>
          <w:szCs w:val="24"/>
        </w:rPr>
        <w:t>кв.</w:t>
      </w:r>
      <w:r w:rsidR="00A54BA5">
        <w:rPr>
          <w:rFonts w:ascii="Times New Roman" w:hAnsi="Times New Roman"/>
          <w:sz w:val="24"/>
          <w:szCs w:val="24"/>
        </w:rPr>
        <w:t xml:space="preserve"> </w:t>
      </w:r>
      <w:r w:rsidR="00224A11" w:rsidRPr="007B6040">
        <w:rPr>
          <w:rFonts w:ascii="Times New Roman" w:hAnsi="Times New Roman"/>
          <w:sz w:val="24"/>
          <w:szCs w:val="24"/>
        </w:rPr>
        <w:t>м., а пло</w:t>
      </w:r>
      <w:r>
        <w:rPr>
          <w:rFonts w:ascii="Times New Roman" w:hAnsi="Times New Roman"/>
          <w:sz w:val="24"/>
          <w:szCs w:val="24"/>
        </w:rPr>
        <w:t>щадь торгового зала – 180 кв.</w:t>
      </w:r>
      <w:r w:rsidR="00A54BA5">
        <w:rPr>
          <w:rFonts w:ascii="Times New Roman" w:hAnsi="Times New Roman"/>
          <w:sz w:val="24"/>
          <w:szCs w:val="24"/>
        </w:rPr>
        <w:t xml:space="preserve"> </w:t>
      </w:r>
      <w:r>
        <w:rPr>
          <w:rFonts w:ascii="Times New Roman" w:hAnsi="Times New Roman"/>
          <w:sz w:val="24"/>
          <w:szCs w:val="24"/>
        </w:rPr>
        <w:t xml:space="preserve">м., то </w:t>
      </w:r>
      <w:r w:rsidR="00224A11" w:rsidRPr="007B6040">
        <w:rPr>
          <w:rFonts w:ascii="Times New Roman" w:hAnsi="Times New Roman"/>
          <w:sz w:val="24"/>
          <w:szCs w:val="24"/>
        </w:rPr>
        <w:t xml:space="preserve">не вправе (как установлено НК РФ)? Или же </w:t>
      </w:r>
      <w:r>
        <w:rPr>
          <w:rFonts w:ascii="Times New Roman" w:hAnsi="Times New Roman"/>
          <w:sz w:val="24"/>
          <w:szCs w:val="24"/>
        </w:rPr>
        <w:t xml:space="preserve">не имеет значения, какова </w:t>
      </w:r>
      <w:r w:rsidR="00224A11" w:rsidRPr="007B6040">
        <w:rPr>
          <w:rFonts w:ascii="Times New Roman" w:hAnsi="Times New Roman"/>
          <w:sz w:val="24"/>
          <w:szCs w:val="24"/>
        </w:rPr>
        <w:t>площадь торгового зала?</w:t>
      </w:r>
    </w:p>
    <w:p w:rsidR="00C70FAD" w:rsidRPr="00C70FAD" w:rsidRDefault="00C70FAD" w:rsidP="007B6040">
      <w:pPr>
        <w:tabs>
          <w:tab w:val="left" w:pos="142"/>
        </w:tabs>
        <w:spacing w:after="0" w:line="240" w:lineRule="auto"/>
        <w:jc w:val="both"/>
        <w:rPr>
          <w:rFonts w:ascii="Times New Roman" w:hAnsi="Times New Roman"/>
          <w:b/>
          <w:sz w:val="24"/>
          <w:szCs w:val="24"/>
        </w:rPr>
      </w:pPr>
    </w:p>
    <w:p w:rsidR="00224A11" w:rsidRPr="00C70FAD" w:rsidRDefault="00224A11" w:rsidP="007B6040">
      <w:pPr>
        <w:tabs>
          <w:tab w:val="left" w:pos="142"/>
        </w:tabs>
        <w:spacing w:after="0" w:line="240" w:lineRule="auto"/>
        <w:jc w:val="both"/>
        <w:rPr>
          <w:rFonts w:ascii="Times New Roman" w:hAnsi="Times New Roman"/>
          <w:b/>
          <w:sz w:val="24"/>
          <w:szCs w:val="24"/>
        </w:rPr>
      </w:pPr>
      <w:r w:rsidRPr="00C70FAD">
        <w:rPr>
          <w:rFonts w:ascii="Times New Roman" w:hAnsi="Times New Roman"/>
          <w:b/>
          <w:sz w:val="24"/>
          <w:szCs w:val="24"/>
        </w:rPr>
        <w:t>Ответ</w:t>
      </w:r>
      <w:r w:rsidR="008F57B6" w:rsidRPr="00C70FAD">
        <w:rPr>
          <w:rFonts w:ascii="Times New Roman" w:hAnsi="Times New Roman"/>
          <w:b/>
          <w:sz w:val="24"/>
          <w:szCs w:val="24"/>
        </w:rPr>
        <w:t>:</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Ограничение установлено в зависимости </w:t>
      </w:r>
      <w:r w:rsidR="00C70FAD">
        <w:rPr>
          <w:rFonts w:ascii="Times New Roman" w:hAnsi="Times New Roman"/>
          <w:sz w:val="24"/>
          <w:szCs w:val="24"/>
        </w:rPr>
        <w:t>именно</w:t>
      </w:r>
      <w:r w:rsidR="00C70FAD" w:rsidRPr="007B6040">
        <w:rPr>
          <w:rFonts w:ascii="Times New Roman" w:hAnsi="Times New Roman"/>
          <w:sz w:val="24"/>
          <w:szCs w:val="24"/>
        </w:rPr>
        <w:t xml:space="preserve"> </w:t>
      </w:r>
      <w:r w:rsidRPr="007B6040">
        <w:rPr>
          <w:rFonts w:ascii="Times New Roman" w:hAnsi="Times New Roman"/>
          <w:sz w:val="24"/>
          <w:szCs w:val="24"/>
        </w:rPr>
        <w:t>от</w:t>
      </w:r>
      <w:r w:rsidR="00C70FAD">
        <w:rPr>
          <w:rFonts w:ascii="Times New Roman" w:hAnsi="Times New Roman"/>
          <w:sz w:val="24"/>
          <w:szCs w:val="24"/>
        </w:rPr>
        <w:t xml:space="preserve"> площади торгового зала! </w:t>
      </w:r>
      <w:r w:rsidRPr="007B6040">
        <w:rPr>
          <w:rFonts w:ascii="Times New Roman" w:hAnsi="Times New Roman"/>
          <w:sz w:val="24"/>
          <w:szCs w:val="24"/>
        </w:rPr>
        <w:t xml:space="preserve">Общая площадь торгового объекта значения для права применения ПСН не </w:t>
      </w:r>
      <w:r w:rsidR="00A54BA5">
        <w:rPr>
          <w:rFonts w:ascii="Times New Roman" w:hAnsi="Times New Roman"/>
          <w:sz w:val="24"/>
          <w:szCs w:val="24"/>
        </w:rPr>
        <w:t>имее</w:t>
      </w:r>
      <w:r w:rsidRPr="007B6040">
        <w:rPr>
          <w:rFonts w:ascii="Times New Roman" w:hAnsi="Times New Roman"/>
          <w:sz w:val="24"/>
          <w:szCs w:val="24"/>
        </w:rPr>
        <w:t>т</w:t>
      </w:r>
      <w:r w:rsidR="00E94445" w:rsidRPr="007B6040">
        <w:rPr>
          <w:rFonts w:ascii="Times New Roman" w:hAnsi="Times New Roman"/>
          <w:sz w:val="24"/>
          <w:szCs w:val="24"/>
        </w:rPr>
        <w:t xml:space="preserve">. То есть с торговым залом до 150 кв.м. – ПСН правомерна, больше 150 кв.м. – уже нет </w:t>
      </w:r>
      <w:r w:rsidRPr="007B6040">
        <w:rPr>
          <w:rFonts w:ascii="Times New Roman" w:hAnsi="Times New Roman"/>
          <w:sz w:val="24"/>
          <w:szCs w:val="24"/>
        </w:rPr>
        <w:t>(при этом налоговая база по ПСН будет считаться исходя из общей площади объекта).</w:t>
      </w:r>
    </w:p>
    <w:p w:rsidR="008F57B6" w:rsidRPr="007B6040" w:rsidRDefault="008F57B6" w:rsidP="007B6040">
      <w:pPr>
        <w:tabs>
          <w:tab w:val="left" w:pos="142"/>
        </w:tabs>
        <w:spacing w:after="0" w:line="240" w:lineRule="auto"/>
        <w:jc w:val="both"/>
        <w:rPr>
          <w:rFonts w:ascii="Times New Roman" w:hAnsi="Times New Roman"/>
          <w:sz w:val="24"/>
          <w:szCs w:val="24"/>
        </w:rPr>
      </w:pPr>
    </w:p>
    <w:p w:rsidR="008F57B6" w:rsidRPr="00C70FAD" w:rsidRDefault="008F57B6" w:rsidP="007B6040">
      <w:pPr>
        <w:tabs>
          <w:tab w:val="left" w:pos="142"/>
        </w:tabs>
        <w:spacing w:after="0" w:line="240" w:lineRule="auto"/>
        <w:jc w:val="both"/>
        <w:rPr>
          <w:rFonts w:ascii="Times New Roman" w:hAnsi="Times New Roman"/>
          <w:b/>
          <w:sz w:val="24"/>
          <w:szCs w:val="24"/>
        </w:rPr>
      </w:pPr>
      <w:r w:rsidRPr="00C70FAD">
        <w:rPr>
          <w:rFonts w:ascii="Times New Roman" w:hAnsi="Times New Roman"/>
          <w:b/>
          <w:sz w:val="24"/>
          <w:szCs w:val="24"/>
        </w:rPr>
        <w:t>Вопрос:</w:t>
      </w:r>
    </w:p>
    <w:p w:rsidR="008F57B6" w:rsidRPr="007B6040" w:rsidRDefault="008F57B6"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Может ли ИП, у которого торг</w:t>
      </w:r>
      <w:r w:rsidR="006B374F" w:rsidRPr="007B6040">
        <w:rPr>
          <w:rFonts w:ascii="Times New Roman" w:hAnsi="Times New Roman"/>
          <w:sz w:val="24"/>
          <w:szCs w:val="24"/>
        </w:rPr>
        <w:t>овый павильон в Торговом центре,</w:t>
      </w:r>
      <w:r w:rsidRPr="007B6040">
        <w:rPr>
          <w:rFonts w:ascii="Times New Roman" w:hAnsi="Times New Roman"/>
          <w:sz w:val="24"/>
          <w:szCs w:val="24"/>
        </w:rPr>
        <w:t xml:space="preserve"> площадью 19 кв.</w:t>
      </w:r>
      <w:r w:rsidR="00C70FAD">
        <w:rPr>
          <w:rFonts w:ascii="Times New Roman" w:hAnsi="Times New Roman"/>
          <w:sz w:val="24"/>
          <w:szCs w:val="24"/>
        </w:rPr>
        <w:t xml:space="preserve"> </w:t>
      </w:r>
      <w:r w:rsidRPr="007B6040">
        <w:rPr>
          <w:rFonts w:ascii="Times New Roman" w:hAnsi="Times New Roman"/>
          <w:sz w:val="24"/>
          <w:szCs w:val="24"/>
        </w:rPr>
        <w:t>м</w:t>
      </w:r>
      <w:r w:rsidR="00AB5470">
        <w:rPr>
          <w:rFonts w:ascii="Times New Roman" w:hAnsi="Times New Roman"/>
          <w:sz w:val="24"/>
          <w:szCs w:val="24"/>
        </w:rPr>
        <w:t xml:space="preserve">. </w:t>
      </w:r>
      <w:r w:rsidRPr="007B6040">
        <w:rPr>
          <w:rFonts w:ascii="Times New Roman" w:hAnsi="Times New Roman"/>
          <w:sz w:val="24"/>
          <w:szCs w:val="24"/>
        </w:rPr>
        <w:t>перейти с ЕНВД на ПСН в 2021 году.</w:t>
      </w:r>
    </w:p>
    <w:p w:rsidR="00A54BA5" w:rsidRDefault="00A54BA5" w:rsidP="007B6040">
      <w:pPr>
        <w:tabs>
          <w:tab w:val="left" w:pos="142"/>
        </w:tabs>
        <w:spacing w:after="0" w:line="240" w:lineRule="auto"/>
        <w:jc w:val="both"/>
        <w:rPr>
          <w:rFonts w:ascii="Times New Roman" w:hAnsi="Times New Roman"/>
          <w:sz w:val="24"/>
          <w:szCs w:val="24"/>
        </w:rPr>
      </w:pPr>
    </w:p>
    <w:p w:rsidR="008F57B6" w:rsidRPr="007B6040" w:rsidRDefault="008F57B6"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Торговый павильон в торговом ц</w:t>
      </w:r>
      <w:r w:rsidR="00A54BA5">
        <w:rPr>
          <w:rFonts w:ascii="Times New Roman" w:hAnsi="Times New Roman"/>
          <w:sz w:val="24"/>
          <w:szCs w:val="24"/>
        </w:rPr>
        <w:t>ентре, относит</w:t>
      </w:r>
      <w:r w:rsidRPr="007B6040">
        <w:rPr>
          <w:rFonts w:ascii="Times New Roman" w:hAnsi="Times New Roman"/>
          <w:sz w:val="24"/>
          <w:szCs w:val="24"/>
        </w:rPr>
        <w:t>ся к розничной торговле, осуществляемой через объекты стационарной торговой сети с площадью торгового зала не более 50 кв</w:t>
      </w:r>
      <w:r w:rsidR="00AB5470">
        <w:rPr>
          <w:rFonts w:ascii="Times New Roman" w:hAnsi="Times New Roman"/>
          <w:sz w:val="24"/>
          <w:szCs w:val="24"/>
        </w:rPr>
        <w:t xml:space="preserve">. </w:t>
      </w:r>
      <w:r w:rsidRPr="007B6040">
        <w:rPr>
          <w:rFonts w:ascii="Times New Roman" w:hAnsi="Times New Roman"/>
          <w:sz w:val="24"/>
          <w:szCs w:val="24"/>
        </w:rPr>
        <w:t>м</w:t>
      </w:r>
      <w:r w:rsidR="00AB5470">
        <w:rPr>
          <w:rFonts w:ascii="Times New Roman" w:hAnsi="Times New Roman"/>
          <w:sz w:val="24"/>
          <w:szCs w:val="24"/>
        </w:rPr>
        <w:t>.</w:t>
      </w:r>
      <w:r w:rsidRPr="007B6040">
        <w:rPr>
          <w:rFonts w:ascii="Times New Roman" w:hAnsi="Times New Roman"/>
          <w:sz w:val="24"/>
          <w:szCs w:val="24"/>
        </w:rPr>
        <w:t xml:space="preserve"> по каждому объекту организации торговли</w:t>
      </w:r>
      <w:r w:rsidR="00AB5470">
        <w:rPr>
          <w:rFonts w:ascii="Times New Roman" w:hAnsi="Times New Roman"/>
          <w:sz w:val="24"/>
          <w:szCs w:val="24"/>
        </w:rPr>
        <w:t>.</w:t>
      </w:r>
    </w:p>
    <w:p w:rsidR="00A54BA5" w:rsidRDefault="00A54BA5" w:rsidP="007B6040">
      <w:pPr>
        <w:tabs>
          <w:tab w:val="left" w:pos="142"/>
        </w:tabs>
        <w:spacing w:after="0" w:line="240" w:lineRule="auto"/>
        <w:jc w:val="both"/>
        <w:rPr>
          <w:rFonts w:ascii="Times New Roman" w:hAnsi="Times New Roman"/>
          <w:b/>
          <w:sz w:val="24"/>
          <w:szCs w:val="24"/>
        </w:rPr>
      </w:pPr>
    </w:p>
    <w:p w:rsidR="008F57B6" w:rsidRPr="007B6040" w:rsidRDefault="008F57B6" w:rsidP="007B6040">
      <w:pPr>
        <w:tabs>
          <w:tab w:val="left" w:pos="142"/>
        </w:tabs>
        <w:spacing w:after="0" w:line="240" w:lineRule="auto"/>
        <w:jc w:val="both"/>
        <w:rPr>
          <w:rFonts w:ascii="Times New Roman" w:hAnsi="Times New Roman"/>
          <w:sz w:val="24"/>
          <w:szCs w:val="24"/>
        </w:rPr>
      </w:pPr>
      <w:r w:rsidRPr="00A54BA5">
        <w:rPr>
          <w:rFonts w:ascii="Times New Roman" w:hAnsi="Times New Roman"/>
          <w:b/>
          <w:sz w:val="24"/>
          <w:szCs w:val="24"/>
        </w:rPr>
        <w:t>Ответ:</w:t>
      </w:r>
      <w:r w:rsidRPr="007B6040">
        <w:rPr>
          <w:rFonts w:ascii="Times New Roman" w:hAnsi="Times New Roman"/>
          <w:sz w:val="24"/>
          <w:szCs w:val="24"/>
        </w:rPr>
        <w:t xml:space="preserve"> Да.</w:t>
      </w:r>
    </w:p>
    <w:p w:rsidR="008F57B6" w:rsidRPr="007B6040" w:rsidRDefault="008F57B6" w:rsidP="007B6040">
      <w:pPr>
        <w:tabs>
          <w:tab w:val="left" w:pos="142"/>
        </w:tabs>
        <w:spacing w:after="0" w:line="240" w:lineRule="auto"/>
        <w:jc w:val="both"/>
        <w:rPr>
          <w:rFonts w:ascii="Times New Roman" w:hAnsi="Times New Roman"/>
          <w:sz w:val="24"/>
          <w:szCs w:val="24"/>
          <w:lang w:eastAsia="ru-RU"/>
        </w:rPr>
      </w:pPr>
    </w:p>
    <w:p w:rsidR="00224A11" w:rsidRPr="007B6040" w:rsidRDefault="00224A11" w:rsidP="00AB547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7B6040">
        <w:rPr>
          <w:rFonts w:ascii="Times New Roman" w:hAnsi="Times New Roman"/>
          <w:b/>
          <w:sz w:val="24"/>
          <w:szCs w:val="24"/>
          <w:lang w:eastAsia="ru-RU"/>
        </w:rPr>
        <w:t>ПСН в отношении услуг общественного питания применяется при ограничении: только в отношении услуг общественного питания, оказываемых через объекты организации общественного питания с площадью зала обслуживания посетителей не более 150 кв</w:t>
      </w:r>
      <w:r w:rsidR="00AB5470">
        <w:rPr>
          <w:rFonts w:ascii="Times New Roman" w:hAnsi="Times New Roman"/>
          <w:b/>
          <w:sz w:val="24"/>
          <w:szCs w:val="24"/>
          <w:lang w:eastAsia="ru-RU"/>
        </w:rPr>
        <w:t>.</w:t>
      </w:r>
      <w:r w:rsidR="003D6F27">
        <w:rPr>
          <w:rFonts w:ascii="Times New Roman" w:hAnsi="Times New Roman"/>
          <w:b/>
          <w:sz w:val="24"/>
          <w:szCs w:val="24"/>
          <w:lang w:eastAsia="ru-RU"/>
        </w:rPr>
        <w:t xml:space="preserve"> </w:t>
      </w:r>
      <w:r w:rsidRPr="007B6040">
        <w:rPr>
          <w:rFonts w:ascii="Times New Roman" w:hAnsi="Times New Roman"/>
          <w:b/>
          <w:sz w:val="24"/>
          <w:szCs w:val="24"/>
          <w:lang w:eastAsia="ru-RU"/>
        </w:rPr>
        <w:t>м</w:t>
      </w:r>
      <w:r w:rsidR="00AB5470">
        <w:rPr>
          <w:rFonts w:ascii="Times New Roman" w:hAnsi="Times New Roman"/>
          <w:b/>
          <w:sz w:val="24"/>
          <w:szCs w:val="24"/>
          <w:lang w:eastAsia="ru-RU"/>
        </w:rPr>
        <w:t>.</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AB5470" w:rsidRDefault="00E94445" w:rsidP="00AB5470">
      <w:pPr>
        <w:tabs>
          <w:tab w:val="left" w:pos="142"/>
        </w:tabs>
        <w:spacing w:after="0" w:line="240" w:lineRule="auto"/>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 xml:space="preserve">ПСН </w:t>
      </w:r>
      <w:r w:rsidR="00AB5470">
        <w:rPr>
          <w:rFonts w:ascii="Times New Roman" w:eastAsia="Times New Roman" w:hAnsi="Times New Roman"/>
          <w:b/>
          <w:sz w:val="24"/>
          <w:szCs w:val="24"/>
          <w:lang w:eastAsia="ru-RU"/>
        </w:rPr>
        <w:t>применяется только в отношении определенных видов деятельности.</w:t>
      </w:r>
    </w:p>
    <w:p w:rsidR="00AB5470" w:rsidRDefault="00AB5470" w:rsidP="00AB5470">
      <w:pPr>
        <w:tabs>
          <w:tab w:val="left" w:pos="142"/>
        </w:tabs>
        <w:spacing w:after="0" w:line="240" w:lineRule="auto"/>
        <w:jc w:val="both"/>
        <w:rPr>
          <w:rFonts w:ascii="Times New Roman" w:eastAsia="Times New Roman" w:hAnsi="Times New Roman"/>
          <w:b/>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ПСН не охватывает всю предпринимательскую деятельность индивидуального предпринимателя, а применяется только в отношении определенных видов деятельности</w:t>
      </w:r>
      <w:r w:rsidR="00AB5470">
        <w:rPr>
          <w:rFonts w:ascii="Times New Roman" w:eastAsia="Times New Roman" w:hAnsi="Times New Roman"/>
          <w:sz w:val="24"/>
          <w:szCs w:val="24"/>
          <w:lang w:eastAsia="ru-RU"/>
        </w:rPr>
        <w:t>. П</w:t>
      </w:r>
      <w:r w:rsidRPr="007B6040">
        <w:rPr>
          <w:rFonts w:ascii="Times New Roman" w:eastAsia="Times New Roman" w:hAnsi="Times New Roman"/>
          <w:sz w:val="24"/>
          <w:szCs w:val="24"/>
          <w:lang w:eastAsia="ru-RU"/>
        </w:rPr>
        <w:t xml:space="preserve">олный </w:t>
      </w:r>
      <w:r w:rsidR="00AB5470">
        <w:rPr>
          <w:rFonts w:ascii="Times New Roman" w:eastAsia="Times New Roman" w:hAnsi="Times New Roman"/>
          <w:sz w:val="24"/>
          <w:szCs w:val="24"/>
          <w:lang w:eastAsia="ru-RU"/>
        </w:rPr>
        <w:t xml:space="preserve">перечень </w:t>
      </w:r>
      <w:r w:rsidRPr="007B6040">
        <w:rPr>
          <w:rFonts w:ascii="Times New Roman" w:eastAsia="Times New Roman" w:hAnsi="Times New Roman"/>
          <w:sz w:val="24"/>
          <w:szCs w:val="24"/>
          <w:lang w:eastAsia="ru-RU"/>
        </w:rPr>
        <w:t xml:space="preserve">видов деятельности, подпадающих под ПСН, </w:t>
      </w:r>
      <w:r w:rsidR="00810B11" w:rsidRPr="007B6040">
        <w:rPr>
          <w:rFonts w:ascii="Times New Roman" w:eastAsia="Times New Roman" w:hAnsi="Times New Roman"/>
          <w:sz w:val="24"/>
          <w:szCs w:val="24"/>
          <w:lang w:eastAsia="ru-RU"/>
        </w:rPr>
        <w:t xml:space="preserve">с 01.01.2021 </w:t>
      </w:r>
      <w:r w:rsidRPr="007B6040">
        <w:rPr>
          <w:rFonts w:ascii="Times New Roman" w:eastAsia="Times New Roman" w:hAnsi="Times New Roman"/>
          <w:sz w:val="24"/>
          <w:szCs w:val="24"/>
          <w:lang w:eastAsia="ru-RU"/>
        </w:rPr>
        <w:t>определяется региональным</w:t>
      </w:r>
      <w:r w:rsidR="00AB5470">
        <w:rPr>
          <w:rFonts w:ascii="Times New Roman" w:eastAsia="Times New Roman" w:hAnsi="Times New Roman"/>
          <w:sz w:val="24"/>
          <w:szCs w:val="24"/>
          <w:lang w:eastAsia="ru-RU"/>
        </w:rPr>
        <w:t>и</w:t>
      </w:r>
      <w:r w:rsidRPr="007B6040">
        <w:rPr>
          <w:rFonts w:ascii="Times New Roman" w:eastAsia="Times New Roman" w:hAnsi="Times New Roman"/>
          <w:sz w:val="24"/>
          <w:szCs w:val="24"/>
          <w:lang w:eastAsia="ru-RU"/>
        </w:rPr>
        <w:t xml:space="preserve"> властями.</w:t>
      </w: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Перечень видов деятельности, приведенный в пункте 2 статьи 346.43 НК РФ, с 01.01.2021 не является обязательным для региональных законодателей.</w:t>
      </w: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 xml:space="preserve">Пункт 6 статьи 346.43 НК РФ: </w:t>
      </w: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ПСН не применяется в отношении:</w:t>
      </w: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 видов деятельности, осуществляемых в рамках договора простого товарищества (договора о совместной деятельности) или договора доверительного управления имуществом</w:t>
      </w:r>
      <w:r w:rsidR="001352BB" w:rsidRPr="007B6040">
        <w:rPr>
          <w:rFonts w:ascii="Times New Roman" w:hAnsi="Times New Roman"/>
          <w:sz w:val="24"/>
          <w:szCs w:val="24"/>
          <w:lang w:eastAsia="ru-RU"/>
        </w:rPr>
        <w:t xml:space="preserve"> </w:t>
      </w:r>
      <w:r w:rsidR="00DE53B3" w:rsidRPr="007B6040">
        <w:rPr>
          <w:rFonts w:ascii="Times New Roman" w:hAnsi="Times New Roman"/>
          <w:sz w:val="24"/>
          <w:szCs w:val="24"/>
          <w:lang w:eastAsia="ru-RU"/>
        </w:rPr>
        <w:t xml:space="preserve">(необходимо </w:t>
      </w:r>
      <w:r w:rsidR="00D92CB6">
        <w:rPr>
          <w:rFonts w:ascii="Times New Roman" w:hAnsi="Times New Roman"/>
          <w:sz w:val="24"/>
          <w:szCs w:val="24"/>
          <w:lang w:eastAsia="ru-RU"/>
        </w:rPr>
        <w:t>обратить внимание перевозчиков);</w:t>
      </w: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 xml:space="preserve">2) деятельности по </w:t>
      </w:r>
      <w:r w:rsidRPr="007B6040">
        <w:rPr>
          <w:rFonts w:ascii="Times New Roman" w:hAnsi="Times New Roman"/>
          <w:sz w:val="24"/>
          <w:szCs w:val="24"/>
          <w:u w:val="single"/>
          <w:lang w:eastAsia="ru-RU"/>
        </w:rPr>
        <w:t>производству</w:t>
      </w:r>
      <w:r w:rsidRPr="007B6040">
        <w:rPr>
          <w:rFonts w:ascii="Times New Roman" w:hAnsi="Times New Roman"/>
          <w:sz w:val="24"/>
          <w:szCs w:val="24"/>
          <w:lang w:eastAsia="ru-RU"/>
        </w:rPr>
        <w:t xml:space="preserve"> подакцизных товаров, а также по добыче и реализации полезных ископаемых;</w:t>
      </w: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3) розничной торговли, осуществляемой через объекты стационарной торговой сети с площадью торгового зала более 150 кв</w:t>
      </w:r>
      <w:r w:rsidR="00AB5470">
        <w:rPr>
          <w:rFonts w:ascii="Times New Roman" w:hAnsi="Times New Roman"/>
          <w:sz w:val="24"/>
          <w:szCs w:val="24"/>
          <w:lang w:eastAsia="ru-RU"/>
        </w:rPr>
        <w:t xml:space="preserve">. </w:t>
      </w:r>
      <w:r w:rsidRPr="007B6040">
        <w:rPr>
          <w:rFonts w:ascii="Times New Roman" w:hAnsi="Times New Roman"/>
          <w:sz w:val="24"/>
          <w:szCs w:val="24"/>
          <w:lang w:eastAsia="ru-RU"/>
        </w:rPr>
        <w:t>м;</w:t>
      </w:r>
    </w:p>
    <w:p w:rsidR="00AB5470" w:rsidRDefault="00AB5470"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4) услуг общественного питания, оказываемых через объекты организации общественного питания с площадью зала обслуживания посетителей более 150 кв</w:t>
      </w:r>
      <w:r w:rsidR="00D92CB6">
        <w:rPr>
          <w:rFonts w:ascii="Times New Roman" w:hAnsi="Times New Roman"/>
          <w:sz w:val="24"/>
          <w:szCs w:val="24"/>
          <w:lang w:eastAsia="ru-RU"/>
        </w:rPr>
        <w:t xml:space="preserve">. </w:t>
      </w:r>
      <w:r w:rsidRPr="007B6040">
        <w:rPr>
          <w:rFonts w:ascii="Times New Roman" w:hAnsi="Times New Roman"/>
          <w:sz w:val="24"/>
          <w:szCs w:val="24"/>
          <w:lang w:eastAsia="ru-RU"/>
        </w:rPr>
        <w:t>м</w:t>
      </w:r>
      <w:r w:rsidR="00D92CB6">
        <w:rPr>
          <w:rFonts w:ascii="Times New Roman" w:hAnsi="Times New Roman"/>
          <w:sz w:val="24"/>
          <w:szCs w:val="24"/>
          <w:lang w:eastAsia="ru-RU"/>
        </w:rPr>
        <w:t>.</w:t>
      </w:r>
      <w:r w:rsidRPr="007B6040">
        <w:rPr>
          <w:rFonts w:ascii="Times New Roman" w:hAnsi="Times New Roman"/>
          <w:sz w:val="24"/>
          <w:szCs w:val="24"/>
          <w:lang w:eastAsia="ru-RU"/>
        </w:rPr>
        <w:t>;</w:t>
      </w:r>
    </w:p>
    <w:p w:rsidR="00D92CB6" w:rsidRDefault="00D92CB6"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5) оптовой торговли, а также торговли, осуществляемой по договорам поставки;</w:t>
      </w:r>
    </w:p>
    <w:p w:rsidR="00D92CB6" w:rsidRDefault="00D92CB6"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 xml:space="preserve">6) услуг по перевозке грузов и пассажиров индивидуальными предпринимателями, имеющими </w:t>
      </w:r>
      <w:r w:rsidRPr="00A80EA8">
        <w:rPr>
          <w:rFonts w:ascii="Times New Roman" w:hAnsi="Times New Roman"/>
          <w:sz w:val="24"/>
          <w:szCs w:val="24"/>
          <w:lang w:eastAsia="ru-RU"/>
        </w:rPr>
        <w:t>на праве собственности или ином праве</w:t>
      </w:r>
      <w:r w:rsidRPr="007B6040">
        <w:rPr>
          <w:rFonts w:ascii="Times New Roman" w:hAnsi="Times New Roman"/>
          <w:sz w:val="24"/>
          <w:szCs w:val="24"/>
          <w:lang w:eastAsia="ru-RU"/>
        </w:rPr>
        <w:t xml:space="preserve"> (пользования, владения и (или) распоряжения) более 20 автотранспортных средств, предназначенных для оказания таких услуг;</w:t>
      </w:r>
    </w:p>
    <w:p w:rsidR="00D92CB6" w:rsidRDefault="00D92CB6"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7) деятельности по совершению сделок с ценными бумагами и (или) производными финансовыми инструментами, а также по оказанию кредитных и иных финансовых услуг.</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CA3883" w:rsidRDefault="00CA3883" w:rsidP="007B6040">
      <w:pPr>
        <w:tabs>
          <w:tab w:val="left" w:pos="142"/>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Важно! </w:t>
      </w:r>
      <w:r w:rsidR="00224A11" w:rsidRPr="007B6040">
        <w:rPr>
          <w:rFonts w:ascii="Times New Roman" w:eastAsia="Times New Roman" w:hAnsi="Times New Roman"/>
          <w:sz w:val="24"/>
          <w:szCs w:val="24"/>
          <w:lang w:eastAsia="ru-RU"/>
        </w:rPr>
        <w:t>Прежде чем подавать заявление на получение патента, налогоплательщику необходимо убедиться в том, что тот вид деятельности, который он фактически осуществляет</w:t>
      </w:r>
      <w:r w:rsidR="00D92CB6">
        <w:rPr>
          <w:rFonts w:ascii="Times New Roman" w:eastAsia="Times New Roman" w:hAnsi="Times New Roman"/>
          <w:sz w:val="24"/>
          <w:szCs w:val="24"/>
          <w:lang w:eastAsia="ru-RU"/>
        </w:rPr>
        <w:t>,</w:t>
      </w:r>
      <w:r w:rsidR="00224A11" w:rsidRPr="007B6040">
        <w:rPr>
          <w:rFonts w:ascii="Times New Roman" w:eastAsia="Times New Roman" w:hAnsi="Times New Roman"/>
          <w:sz w:val="24"/>
          <w:szCs w:val="24"/>
          <w:lang w:eastAsia="ru-RU"/>
        </w:rPr>
        <w:t xml:space="preserve"> действительно относится к тому виду деятельности, в отношении которого </w:t>
      </w:r>
      <w:proofErr w:type="gramStart"/>
      <w:r w:rsidR="00224A11" w:rsidRPr="007B6040">
        <w:rPr>
          <w:rFonts w:ascii="Times New Roman" w:eastAsia="Times New Roman" w:hAnsi="Times New Roman"/>
          <w:sz w:val="24"/>
          <w:szCs w:val="24"/>
          <w:lang w:eastAsia="ru-RU"/>
        </w:rPr>
        <w:t>установлена</w:t>
      </w:r>
      <w:proofErr w:type="gramEnd"/>
      <w:r w:rsidR="00224A11" w:rsidRPr="007B6040">
        <w:rPr>
          <w:rFonts w:ascii="Times New Roman" w:eastAsia="Times New Roman" w:hAnsi="Times New Roman"/>
          <w:sz w:val="24"/>
          <w:szCs w:val="24"/>
          <w:lang w:eastAsia="ru-RU"/>
        </w:rPr>
        <w:t xml:space="preserve"> ПСН.</w:t>
      </w:r>
    </w:p>
    <w:p w:rsidR="00D92CB6" w:rsidRDefault="00D92CB6"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Примеры из практики ранее действовавшего закона:</w:t>
      </w:r>
    </w:p>
    <w:p w:rsidR="00D92CB6" w:rsidRDefault="00D92CB6"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ПСН была предусмотрена по такой деятельности как сдача в аренду (наем) жилых и нежилых помещений, садовых домов, земельных участков, принадлежащих индивидуальному предпринимателю на праве собственности. Однако к данному виду деятельности не относится деятельность по предоставлению услуг временного проживания (гостиничный бизнес).</w:t>
      </w:r>
      <w:r w:rsidR="007318B1" w:rsidRPr="007B6040">
        <w:rPr>
          <w:rFonts w:ascii="Times New Roman" w:eastAsia="Times New Roman" w:hAnsi="Times New Roman"/>
          <w:sz w:val="24"/>
          <w:szCs w:val="24"/>
          <w:lang w:eastAsia="ru-RU"/>
        </w:rPr>
        <w:t xml:space="preserve"> И до сегодня</w:t>
      </w:r>
      <w:r w:rsidR="00C80ADD" w:rsidRPr="007B6040">
        <w:rPr>
          <w:rFonts w:ascii="Times New Roman" w:eastAsia="Times New Roman" w:hAnsi="Times New Roman"/>
          <w:sz w:val="24"/>
          <w:szCs w:val="24"/>
          <w:lang w:eastAsia="ru-RU"/>
        </w:rPr>
        <w:t>шнего дня</w:t>
      </w:r>
      <w:r w:rsidR="00D92CB6">
        <w:rPr>
          <w:rFonts w:ascii="Times New Roman" w:eastAsia="Times New Roman" w:hAnsi="Times New Roman"/>
          <w:sz w:val="24"/>
          <w:szCs w:val="24"/>
          <w:lang w:eastAsia="ru-RU"/>
        </w:rPr>
        <w:t xml:space="preserve"> это актуально.</w:t>
      </w:r>
    </w:p>
    <w:p w:rsidR="007318B1" w:rsidRPr="007B6040" w:rsidRDefault="00D92CB6"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 в </w:t>
      </w:r>
      <w:r w:rsidR="007318B1" w:rsidRPr="007B6040">
        <w:rPr>
          <w:rFonts w:ascii="Times New Roman" w:eastAsia="Times New Roman" w:hAnsi="Times New Roman"/>
          <w:sz w:val="24"/>
          <w:szCs w:val="24"/>
          <w:lang w:eastAsia="ru-RU"/>
        </w:rPr>
        <w:t>но</w:t>
      </w:r>
      <w:r>
        <w:rPr>
          <w:rFonts w:ascii="Times New Roman" w:eastAsia="Times New Roman" w:hAnsi="Times New Roman"/>
          <w:sz w:val="24"/>
          <w:szCs w:val="24"/>
          <w:lang w:eastAsia="ru-RU"/>
        </w:rPr>
        <w:t>вой редакции добавили субаренду</w:t>
      </w:r>
    </w:p>
    <w:p w:rsidR="007318B1" w:rsidRPr="007B6040" w:rsidRDefault="007318B1"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D92CB6"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Также </w:t>
      </w:r>
      <w:r w:rsidR="00224A11" w:rsidRPr="007B6040">
        <w:rPr>
          <w:rFonts w:ascii="Times New Roman" w:eastAsia="Times New Roman" w:hAnsi="Times New Roman"/>
          <w:sz w:val="24"/>
          <w:szCs w:val="24"/>
          <w:lang w:eastAsia="ru-RU"/>
        </w:rPr>
        <w:t>ПСН была предусмотрена для деятельности по ремонту жилья и других построек, то есть речь идет о ремонте объектов, связанных с проживанием граждан (предназначенных для обслуживания жилья и т.п.). Соответственно</w:t>
      </w:r>
      <w:r>
        <w:rPr>
          <w:rFonts w:ascii="Times New Roman" w:eastAsia="Times New Roman" w:hAnsi="Times New Roman"/>
          <w:sz w:val="24"/>
          <w:szCs w:val="24"/>
          <w:lang w:eastAsia="ru-RU"/>
        </w:rPr>
        <w:t>,</w:t>
      </w:r>
      <w:r w:rsidR="00224A11" w:rsidRPr="007B6040">
        <w:rPr>
          <w:rFonts w:ascii="Times New Roman" w:eastAsia="Times New Roman" w:hAnsi="Times New Roman"/>
          <w:sz w:val="24"/>
          <w:szCs w:val="24"/>
          <w:lang w:eastAsia="ru-RU"/>
        </w:rPr>
        <w:t xml:space="preserve"> неправомерно применять ПСН по данному виду деятельности, если фактически осуществляются работы по ремонту производственных объектов. С 01.01.2021 этот вопрос снят, т.к. ПСН с 01.01.2021</w:t>
      </w:r>
      <w:r>
        <w:rPr>
          <w:rFonts w:ascii="Times New Roman" w:eastAsia="Times New Roman" w:hAnsi="Times New Roman"/>
          <w:sz w:val="24"/>
          <w:szCs w:val="24"/>
          <w:lang w:eastAsia="ru-RU"/>
        </w:rPr>
        <w:t xml:space="preserve"> </w:t>
      </w:r>
      <w:r w:rsidR="00224A11" w:rsidRPr="007B6040">
        <w:rPr>
          <w:rFonts w:ascii="Times New Roman" w:eastAsia="Times New Roman" w:hAnsi="Times New Roman"/>
          <w:sz w:val="24"/>
          <w:szCs w:val="24"/>
          <w:lang w:eastAsia="ru-RU"/>
        </w:rPr>
        <w:t>может применяться в отношении деятельности «Реконструкция и ремонт существующих жилых и нежилых зданий, а также спортивных сооружений» (пункт 10 приложения № 1 к Закону Иркутской области от 29.11.2012 № 124-ОЗ в новой редакции).</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D92CB6" w:rsidRDefault="00D92CB6" w:rsidP="007B6040">
      <w:pPr>
        <w:tabs>
          <w:tab w:val="left" w:pos="142"/>
        </w:tabs>
        <w:spacing w:after="0" w:line="240" w:lineRule="auto"/>
        <w:jc w:val="both"/>
        <w:rPr>
          <w:rFonts w:ascii="Times New Roman" w:eastAsia="Times New Roman" w:hAnsi="Times New Roman"/>
          <w:b/>
          <w:sz w:val="24"/>
          <w:szCs w:val="24"/>
          <w:lang w:eastAsia="ru-RU"/>
        </w:rPr>
      </w:pPr>
    </w:p>
    <w:p w:rsidR="00D92CB6" w:rsidRDefault="00D92CB6" w:rsidP="007B6040">
      <w:pPr>
        <w:tabs>
          <w:tab w:val="left" w:pos="142"/>
        </w:tabs>
        <w:spacing w:after="0" w:line="240" w:lineRule="auto"/>
        <w:jc w:val="both"/>
        <w:rPr>
          <w:rFonts w:ascii="Times New Roman" w:eastAsia="Times New Roman" w:hAnsi="Times New Roman"/>
          <w:b/>
          <w:sz w:val="24"/>
          <w:szCs w:val="24"/>
          <w:lang w:eastAsia="ru-RU"/>
        </w:rPr>
      </w:pPr>
    </w:p>
    <w:p w:rsidR="00224A11" w:rsidRPr="00D92CB6"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D92CB6">
        <w:rPr>
          <w:rFonts w:ascii="Times New Roman" w:eastAsia="Times New Roman" w:hAnsi="Times New Roman"/>
          <w:b/>
          <w:sz w:val="24"/>
          <w:szCs w:val="24"/>
          <w:lang w:eastAsia="ru-RU"/>
        </w:rPr>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lastRenderedPageBreak/>
        <w:t xml:space="preserve">Деятельность ателье подходит под </w:t>
      </w:r>
      <w:proofErr w:type="spellStart"/>
      <w:r w:rsidRPr="007B6040">
        <w:rPr>
          <w:rFonts w:ascii="Times New Roman" w:hAnsi="Times New Roman"/>
          <w:sz w:val="24"/>
          <w:szCs w:val="24"/>
          <w:lang w:eastAsia="ru-RU"/>
        </w:rPr>
        <w:t>квпд</w:t>
      </w:r>
      <w:proofErr w:type="spellEnd"/>
      <w:r w:rsidRPr="007B6040">
        <w:rPr>
          <w:rFonts w:ascii="Times New Roman" w:hAnsi="Times New Roman"/>
          <w:sz w:val="24"/>
          <w:szCs w:val="24"/>
          <w:lang w:eastAsia="ru-RU"/>
        </w:rPr>
        <w:t xml:space="preserve"> 1 "Ремонт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r w:rsidR="00D92CB6">
        <w:rPr>
          <w:rFonts w:ascii="Times New Roman" w:hAnsi="Times New Roman"/>
          <w:sz w:val="24"/>
          <w:szCs w:val="24"/>
          <w:lang w:eastAsia="ru-RU"/>
        </w:rPr>
        <w:t>.</w:t>
      </w:r>
      <w:r w:rsidRPr="007B6040">
        <w:rPr>
          <w:rFonts w:ascii="Times New Roman" w:hAnsi="Times New Roman"/>
          <w:sz w:val="24"/>
          <w:szCs w:val="24"/>
          <w:lang w:eastAsia="ru-RU"/>
        </w:rPr>
        <w:t xml:space="preserve"> Означает ли это</w:t>
      </w:r>
      <w:r w:rsidR="00D92CB6">
        <w:rPr>
          <w:rFonts w:ascii="Times New Roman" w:hAnsi="Times New Roman"/>
          <w:sz w:val="24"/>
          <w:szCs w:val="24"/>
          <w:lang w:eastAsia="ru-RU"/>
        </w:rPr>
        <w:t>,</w:t>
      </w:r>
      <w:r w:rsidRPr="007B6040">
        <w:rPr>
          <w:rFonts w:ascii="Times New Roman" w:hAnsi="Times New Roman"/>
          <w:sz w:val="24"/>
          <w:szCs w:val="24"/>
          <w:lang w:eastAsia="ru-RU"/>
        </w:rPr>
        <w:t xml:space="preserve"> что в рамках данного вида деятельности можно оказывать услуги только </w:t>
      </w:r>
      <w:r w:rsidR="00D92CB6">
        <w:rPr>
          <w:rFonts w:ascii="Times New Roman" w:hAnsi="Times New Roman"/>
          <w:sz w:val="24"/>
          <w:szCs w:val="24"/>
          <w:lang w:eastAsia="ru-RU"/>
        </w:rPr>
        <w:t xml:space="preserve">физическим лицам </w:t>
      </w:r>
      <w:r w:rsidRPr="007B6040">
        <w:rPr>
          <w:rFonts w:ascii="Times New Roman" w:hAnsi="Times New Roman"/>
          <w:sz w:val="24"/>
          <w:szCs w:val="24"/>
          <w:lang w:eastAsia="ru-RU"/>
        </w:rPr>
        <w:t>(населению)</w:t>
      </w:r>
      <w:r w:rsidR="00D92CB6">
        <w:rPr>
          <w:rFonts w:ascii="Times New Roman" w:hAnsi="Times New Roman"/>
          <w:sz w:val="24"/>
          <w:szCs w:val="24"/>
          <w:lang w:eastAsia="ru-RU"/>
        </w:rPr>
        <w:t>,</w:t>
      </w:r>
      <w:r w:rsidRPr="007B6040">
        <w:rPr>
          <w:rFonts w:ascii="Times New Roman" w:hAnsi="Times New Roman"/>
          <w:sz w:val="24"/>
          <w:szCs w:val="24"/>
          <w:lang w:eastAsia="ru-RU"/>
        </w:rPr>
        <w:t xml:space="preserve"> и заказы от </w:t>
      </w:r>
      <w:r w:rsidR="00D92CB6">
        <w:rPr>
          <w:rFonts w:ascii="Times New Roman" w:hAnsi="Times New Roman"/>
          <w:sz w:val="24"/>
          <w:szCs w:val="24"/>
          <w:lang w:eastAsia="ru-RU"/>
        </w:rPr>
        <w:t xml:space="preserve">индивидуальных предпринимателей </w:t>
      </w:r>
      <w:r w:rsidRPr="007B6040">
        <w:rPr>
          <w:rFonts w:ascii="Times New Roman" w:hAnsi="Times New Roman"/>
          <w:sz w:val="24"/>
          <w:szCs w:val="24"/>
          <w:lang w:eastAsia="ru-RU"/>
        </w:rPr>
        <w:t xml:space="preserve">и </w:t>
      </w:r>
      <w:r w:rsidR="00D92CB6">
        <w:rPr>
          <w:rFonts w:ascii="Times New Roman" w:hAnsi="Times New Roman"/>
          <w:sz w:val="24"/>
          <w:szCs w:val="24"/>
          <w:lang w:eastAsia="ru-RU"/>
        </w:rPr>
        <w:t xml:space="preserve">юридических лиц </w:t>
      </w:r>
      <w:r w:rsidRPr="007B6040">
        <w:rPr>
          <w:rFonts w:ascii="Times New Roman" w:hAnsi="Times New Roman"/>
          <w:sz w:val="24"/>
          <w:szCs w:val="24"/>
          <w:lang w:eastAsia="ru-RU"/>
        </w:rPr>
        <w:t>под</w:t>
      </w:r>
      <w:r w:rsidR="00D92CB6">
        <w:rPr>
          <w:rFonts w:ascii="Times New Roman" w:hAnsi="Times New Roman"/>
          <w:sz w:val="24"/>
          <w:szCs w:val="24"/>
          <w:lang w:eastAsia="ru-RU"/>
        </w:rPr>
        <w:t xml:space="preserve"> </w:t>
      </w:r>
      <w:proofErr w:type="gramStart"/>
      <w:r w:rsidR="00D92CB6">
        <w:rPr>
          <w:rFonts w:ascii="Times New Roman" w:hAnsi="Times New Roman"/>
          <w:sz w:val="24"/>
          <w:szCs w:val="24"/>
          <w:lang w:eastAsia="ru-RU"/>
        </w:rPr>
        <w:t>данный</w:t>
      </w:r>
      <w:proofErr w:type="gramEnd"/>
      <w:r w:rsidR="00D92CB6">
        <w:rPr>
          <w:rFonts w:ascii="Times New Roman" w:hAnsi="Times New Roman"/>
          <w:sz w:val="24"/>
          <w:szCs w:val="24"/>
          <w:lang w:eastAsia="ru-RU"/>
        </w:rPr>
        <w:t xml:space="preserve"> </w:t>
      </w:r>
      <w:proofErr w:type="spellStart"/>
      <w:r w:rsidR="00D92CB6">
        <w:rPr>
          <w:rFonts w:ascii="Times New Roman" w:hAnsi="Times New Roman"/>
          <w:sz w:val="24"/>
          <w:szCs w:val="24"/>
          <w:lang w:eastAsia="ru-RU"/>
        </w:rPr>
        <w:t>квпд</w:t>
      </w:r>
      <w:proofErr w:type="spellEnd"/>
      <w:r w:rsidR="00D92CB6">
        <w:rPr>
          <w:rFonts w:ascii="Times New Roman" w:hAnsi="Times New Roman"/>
          <w:sz w:val="24"/>
          <w:szCs w:val="24"/>
          <w:lang w:eastAsia="ru-RU"/>
        </w:rPr>
        <w:t xml:space="preserve"> на ПСН не подходят</w:t>
      </w:r>
      <w:r w:rsidRPr="007B6040">
        <w:rPr>
          <w:rFonts w:ascii="Times New Roman" w:hAnsi="Times New Roman"/>
          <w:sz w:val="24"/>
          <w:szCs w:val="24"/>
          <w:lang w:eastAsia="ru-RU"/>
        </w:rPr>
        <w:t>?</w:t>
      </w:r>
    </w:p>
    <w:p w:rsidR="00D92CB6" w:rsidRDefault="00D92CB6" w:rsidP="007B6040">
      <w:pPr>
        <w:tabs>
          <w:tab w:val="left" w:pos="142"/>
        </w:tabs>
        <w:autoSpaceDE w:val="0"/>
        <w:autoSpaceDN w:val="0"/>
        <w:adjustRightInd w:val="0"/>
        <w:spacing w:after="0" w:line="240" w:lineRule="auto"/>
        <w:jc w:val="both"/>
        <w:rPr>
          <w:rFonts w:ascii="Times New Roman" w:hAnsi="Times New Roman"/>
          <w:sz w:val="24"/>
          <w:szCs w:val="24"/>
        </w:rPr>
      </w:pPr>
    </w:p>
    <w:p w:rsidR="00224A11" w:rsidRPr="00D92CB6" w:rsidRDefault="001352BB" w:rsidP="007B6040">
      <w:pPr>
        <w:tabs>
          <w:tab w:val="left" w:pos="142"/>
        </w:tabs>
        <w:autoSpaceDE w:val="0"/>
        <w:autoSpaceDN w:val="0"/>
        <w:adjustRightInd w:val="0"/>
        <w:spacing w:after="0" w:line="240" w:lineRule="auto"/>
        <w:jc w:val="both"/>
        <w:rPr>
          <w:rFonts w:ascii="Times New Roman" w:hAnsi="Times New Roman"/>
          <w:b/>
          <w:sz w:val="24"/>
          <w:szCs w:val="24"/>
        </w:rPr>
      </w:pPr>
      <w:r w:rsidRPr="00D92CB6">
        <w:rPr>
          <w:rFonts w:ascii="Times New Roman" w:hAnsi="Times New Roman"/>
          <w:b/>
          <w:sz w:val="24"/>
          <w:szCs w:val="24"/>
        </w:rPr>
        <w:t>Ответ:</w:t>
      </w:r>
    </w:p>
    <w:p w:rsidR="00224A11" w:rsidRPr="007B6040" w:rsidRDefault="008528BB"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w:t>
      </w:r>
      <w:r w:rsidR="00224A11" w:rsidRPr="007B6040">
        <w:rPr>
          <w:rFonts w:ascii="Times New Roman" w:eastAsia="Times New Roman" w:hAnsi="Times New Roman"/>
          <w:sz w:val="24"/>
          <w:szCs w:val="24"/>
          <w:lang w:eastAsia="ru-RU"/>
        </w:rPr>
        <w:t>Письмо</w:t>
      </w:r>
      <w:r>
        <w:rPr>
          <w:rFonts w:ascii="Times New Roman" w:eastAsia="Times New Roman" w:hAnsi="Times New Roman"/>
          <w:sz w:val="24"/>
          <w:szCs w:val="24"/>
          <w:lang w:eastAsia="ru-RU"/>
        </w:rPr>
        <w:t>м</w:t>
      </w:r>
      <w:r w:rsidR="00224A11" w:rsidRPr="007B6040">
        <w:rPr>
          <w:rFonts w:ascii="Times New Roman" w:eastAsia="Times New Roman" w:hAnsi="Times New Roman"/>
          <w:sz w:val="24"/>
          <w:szCs w:val="24"/>
          <w:lang w:eastAsia="ru-RU"/>
        </w:rPr>
        <w:t xml:space="preserve"> Минфина России </w:t>
      </w:r>
      <w:r>
        <w:rPr>
          <w:rFonts w:ascii="Times New Roman" w:eastAsia="Times New Roman" w:hAnsi="Times New Roman"/>
          <w:sz w:val="24"/>
          <w:szCs w:val="24"/>
          <w:lang w:eastAsia="ru-RU"/>
        </w:rPr>
        <w:t>от 20.08.2020 № 03-11-09/73386 «…с</w:t>
      </w:r>
      <w:r w:rsidR="00224A11" w:rsidRPr="007B6040">
        <w:rPr>
          <w:rFonts w:ascii="Times New Roman" w:eastAsia="Times New Roman" w:hAnsi="Times New Roman"/>
          <w:sz w:val="24"/>
          <w:szCs w:val="24"/>
          <w:lang w:eastAsia="ru-RU"/>
        </w:rPr>
        <w:t xml:space="preserve">огласно Общероссийскому </w:t>
      </w:r>
      <w:hyperlink r:id="rId10" w:history="1">
        <w:r w:rsidR="00224A11" w:rsidRPr="007B6040">
          <w:rPr>
            <w:rFonts w:ascii="Times New Roman" w:eastAsia="Times New Roman" w:hAnsi="Times New Roman"/>
            <w:sz w:val="24"/>
            <w:szCs w:val="24"/>
            <w:lang w:eastAsia="ru-RU"/>
          </w:rPr>
          <w:t>классификатору</w:t>
        </w:r>
      </w:hyperlink>
      <w:r w:rsidR="00224A11" w:rsidRPr="007B6040">
        <w:rPr>
          <w:rFonts w:ascii="Times New Roman" w:eastAsia="Times New Roman" w:hAnsi="Times New Roman"/>
          <w:sz w:val="24"/>
          <w:szCs w:val="24"/>
          <w:lang w:eastAsia="ru-RU"/>
        </w:rPr>
        <w:t xml:space="preserve"> видов экономической деятельности </w:t>
      </w:r>
      <w:proofErr w:type="gramStart"/>
      <w:r w:rsidR="00224A11" w:rsidRPr="007B6040">
        <w:rPr>
          <w:rFonts w:ascii="Times New Roman" w:eastAsia="Times New Roman" w:hAnsi="Times New Roman"/>
          <w:sz w:val="24"/>
          <w:szCs w:val="24"/>
          <w:lang w:eastAsia="ru-RU"/>
        </w:rPr>
        <w:t>ОК</w:t>
      </w:r>
      <w:proofErr w:type="gramEnd"/>
      <w:r w:rsidR="00224A11" w:rsidRPr="007B6040">
        <w:rPr>
          <w:rFonts w:ascii="Times New Roman" w:eastAsia="Times New Roman" w:hAnsi="Times New Roman"/>
          <w:sz w:val="24"/>
          <w:szCs w:val="24"/>
          <w:lang w:eastAsia="ru-RU"/>
        </w:rPr>
        <w:t xml:space="preserve"> 029-2014 (КДЕС Ред. 2), утвержденному </w:t>
      </w:r>
      <w:hyperlink r:id="rId11" w:history="1">
        <w:r w:rsidR="00224A11" w:rsidRPr="007B6040">
          <w:rPr>
            <w:rFonts w:ascii="Times New Roman" w:eastAsia="Times New Roman" w:hAnsi="Times New Roman"/>
            <w:sz w:val="24"/>
            <w:szCs w:val="24"/>
            <w:lang w:eastAsia="ru-RU"/>
          </w:rPr>
          <w:t>приказом</w:t>
        </w:r>
      </w:hyperlink>
      <w:r w:rsidR="00224A11" w:rsidRPr="007B6040">
        <w:rPr>
          <w:rFonts w:ascii="Times New Roman" w:eastAsia="Times New Roman" w:hAnsi="Times New Roman"/>
          <w:sz w:val="24"/>
          <w:szCs w:val="24"/>
          <w:lang w:eastAsia="ru-RU"/>
        </w:rPr>
        <w:t xml:space="preserve"> Росстандарта от 31.01.2014 </w:t>
      </w:r>
      <w:r w:rsidR="00C80ADD" w:rsidRPr="007B6040">
        <w:rPr>
          <w:rFonts w:ascii="Times New Roman" w:eastAsia="Times New Roman" w:hAnsi="Times New Roman"/>
          <w:sz w:val="24"/>
          <w:szCs w:val="24"/>
          <w:lang w:eastAsia="ru-RU"/>
        </w:rPr>
        <w:t>№</w:t>
      </w:r>
      <w:r w:rsidR="00224A11" w:rsidRPr="007B6040">
        <w:rPr>
          <w:rFonts w:ascii="Times New Roman" w:eastAsia="Times New Roman" w:hAnsi="Times New Roman"/>
          <w:sz w:val="24"/>
          <w:szCs w:val="24"/>
          <w:lang w:eastAsia="ru-RU"/>
        </w:rPr>
        <w:t xml:space="preserve"> 14-ст (далее - ОКВЭД2), пошив швейных, меховых и кожаных изделий, головных уборов и изделий из текстильной галантереи, а также пошив и вязание трикотажных изделий осуществляется по индивидуальным заказам населения (</w:t>
      </w:r>
      <w:hyperlink r:id="rId12" w:history="1">
        <w:r w:rsidR="00224A11" w:rsidRPr="007B6040">
          <w:rPr>
            <w:rFonts w:ascii="Times New Roman" w:eastAsia="Times New Roman" w:hAnsi="Times New Roman"/>
            <w:sz w:val="24"/>
            <w:szCs w:val="24"/>
            <w:lang w:eastAsia="ru-RU"/>
          </w:rPr>
          <w:t>коды 14.1</w:t>
        </w:r>
      </w:hyperlink>
      <w:r w:rsidR="00224A11" w:rsidRPr="007B6040">
        <w:rPr>
          <w:rFonts w:ascii="Times New Roman" w:eastAsia="Times New Roman" w:hAnsi="Times New Roman"/>
          <w:sz w:val="24"/>
          <w:szCs w:val="24"/>
          <w:lang w:eastAsia="ru-RU"/>
        </w:rPr>
        <w:t xml:space="preserve">, </w:t>
      </w:r>
      <w:hyperlink r:id="rId13" w:history="1">
        <w:r w:rsidR="00224A11" w:rsidRPr="007B6040">
          <w:rPr>
            <w:rFonts w:ascii="Times New Roman" w:eastAsia="Times New Roman" w:hAnsi="Times New Roman"/>
            <w:sz w:val="24"/>
            <w:szCs w:val="24"/>
            <w:lang w:eastAsia="ru-RU"/>
          </w:rPr>
          <w:t>14.2</w:t>
        </w:r>
      </w:hyperlink>
      <w:r w:rsidR="00224A11" w:rsidRPr="007B6040">
        <w:rPr>
          <w:rFonts w:ascii="Times New Roman" w:eastAsia="Times New Roman" w:hAnsi="Times New Roman"/>
          <w:sz w:val="24"/>
          <w:szCs w:val="24"/>
          <w:lang w:eastAsia="ru-RU"/>
        </w:rPr>
        <w:t xml:space="preserve">, </w:t>
      </w:r>
      <w:hyperlink r:id="rId14" w:history="1">
        <w:r w:rsidR="00224A11" w:rsidRPr="007B6040">
          <w:rPr>
            <w:rFonts w:ascii="Times New Roman" w:eastAsia="Times New Roman" w:hAnsi="Times New Roman"/>
            <w:sz w:val="24"/>
            <w:szCs w:val="24"/>
            <w:lang w:eastAsia="ru-RU"/>
          </w:rPr>
          <w:t>14.3</w:t>
        </w:r>
      </w:hyperlink>
      <w:r w:rsidR="00224A11" w:rsidRPr="007B6040">
        <w:rPr>
          <w:rFonts w:ascii="Times New Roman" w:eastAsia="Times New Roman" w:hAnsi="Times New Roman"/>
          <w:sz w:val="24"/>
          <w:szCs w:val="24"/>
          <w:lang w:eastAsia="ru-RU"/>
        </w:rPr>
        <w:t xml:space="preserve">, </w:t>
      </w:r>
      <w:hyperlink r:id="rId15" w:history="1">
        <w:r w:rsidR="00224A11" w:rsidRPr="007B6040">
          <w:rPr>
            <w:rFonts w:ascii="Times New Roman" w:eastAsia="Times New Roman" w:hAnsi="Times New Roman"/>
            <w:sz w:val="24"/>
            <w:szCs w:val="24"/>
            <w:lang w:eastAsia="ru-RU"/>
          </w:rPr>
          <w:t>15.2</w:t>
        </w:r>
      </w:hyperlink>
      <w:r w:rsidR="00224A11" w:rsidRPr="007B6040">
        <w:rPr>
          <w:rFonts w:ascii="Times New Roman" w:eastAsia="Times New Roman" w:hAnsi="Times New Roman"/>
          <w:sz w:val="24"/>
          <w:szCs w:val="24"/>
          <w:lang w:eastAsia="ru-RU"/>
        </w:rPr>
        <w:t xml:space="preserve"> ОКВЭД2)</w:t>
      </w:r>
      <w:r>
        <w:rPr>
          <w:rFonts w:ascii="Times New Roman" w:eastAsia="Times New Roman" w:hAnsi="Times New Roman"/>
          <w:sz w:val="24"/>
          <w:szCs w:val="24"/>
          <w:lang w:eastAsia="ru-RU"/>
        </w:rPr>
        <w:t>»</w:t>
      </w:r>
      <w:r w:rsidR="00224A11" w:rsidRPr="007B6040">
        <w:rPr>
          <w:rFonts w:ascii="Times New Roman" w:eastAsia="Times New Roman" w:hAnsi="Times New Roman"/>
          <w:sz w:val="24"/>
          <w:szCs w:val="24"/>
          <w:lang w:eastAsia="ru-RU"/>
        </w:rPr>
        <w:t>.</w:t>
      </w:r>
    </w:p>
    <w:p w:rsidR="008528BB" w:rsidRDefault="008528BB"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Учитывая </w:t>
      </w:r>
      <w:proofErr w:type="gramStart"/>
      <w:r w:rsidRPr="007B6040">
        <w:rPr>
          <w:rFonts w:ascii="Times New Roman" w:eastAsia="Times New Roman" w:hAnsi="Times New Roman"/>
          <w:sz w:val="24"/>
          <w:szCs w:val="24"/>
          <w:lang w:eastAsia="ru-RU"/>
        </w:rPr>
        <w:t>изложенное</w:t>
      </w:r>
      <w:proofErr w:type="gramEnd"/>
      <w:r w:rsidRPr="007B6040">
        <w:rPr>
          <w:rFonts w:ascii="Times New Roman" w:eastAsia="Times New Roman" w:hAnsi="Times New Roman"/>
          <w:sz w:val="24"/>
          <w:szCs w:val="24"/>
          <w:lang w:eastAsia="ru-RU"/>
        </w:rPr>
        <w:t>, к данному виду предпринимательской деятельности не относится реализация швейных, меховых и кожаных изделий по договорам купли-продажи, в том числе через интернет-магазин, с которым заключен агентский договор».</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u w:val="single"/>
        </w:rPr>
      </w:pPr>
    </w:p>
    <w:p w:rsidR="00224A11" w:rsidRPr="008528BB" w:rsidRDefault="00224A11" w:rsidP="007B6040">
      <w:pPr>
        <w:tabs>
          <w:tab w:val="left" w:pos="142"/>
        </w:tabs>
        <w:autoSpaceDE w:val="0"/>
        <w:autoSpaceDN w:val="0"/>
        <w:adjustRightInd w:val="0"/>
        <w:spacing w:after="0" w:line="240" w:lineRule="auto"/>
        <w:jc w:val="both"/>
        <w:rPr>
          <w:rFonts w:ascii="Times New Roman" w:hAnsi="Times New Roman"/>
          <w:b/>
          <w:sz w:val="24"/>
          <w:szCs w:val="24"/>
        </w:rPr>
      </w:pPr>
      <w:r w:rsidRPr="008528BB">
        <w:rPr>
          <w:rFonts w:ascii="Times New Roman" w:hAnsi="Times New Roman"/>
          <w:b/>
          <w:sz w:val="24"/>
          <w:szCs w:val="24"/>
        </w:rPr>
        <w:t>Вопрос:</w:t>
      </w:r>
    </w:p>
    <w:p w:rsidR="00224A11" w:rsidRPr="007B6040" w:rsidRDefault="00492186"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rPr>
        <w:t>Е</w:t>
      </w:r>
      <w:r w:rsidR="00224A11" w:rsidRPr="007B6040">
        <w:rPr>
          <w:rFonts w:ascii="Times New Roman" w:hAnsi="Times New Roman"/>
          <w:sz w:val="24"/>
          <w:szCs w:val="24"/>
        </w:rPr>
        <w:t xml:space="preserve">сли налогоплательщик оказывает услуги по дезинфекции, дезинсекции, дератизации зданий (промышленного оборудования) в рамках </w:t>
      </w:r>
      <w:r w:rsidR="00224A11" w:rsidRPr="007B6040">
        <w:rPr>
          <w:rFonts w:ascii="Times New Roman" w:hAnsi="Times New Roman"/>
          <w:bCs/>
          <w:sz w:val="24"/>
          <w:szCs w:val="24"/>
        </w:rPr>
        <w:t xml:space="preserve">государственных (муниципальных) контрактов, вправе ли </w:t>
      </w:r>
      <w:r w:rsidR="008528BB">
        <w:rPr>
          <w:rFonts w:ascii="Times New Roman" w:hAnsi="Times New Roman"/>
          <w:bCs/>
          <w:sz w:val="24"/>
          <w:szCs w:val="24"/>
        </w:rPr>
        <w:t xml:space="preserve">он </w:t>
      </w:r>
      <w:r w:rsidR="00224A11" w:rsidRPr="007B6040">
        <w:rPr>
          <w:rFonts w:ascii="Times New Roman" w:hAnsi="Times New Roman"/>
          <w:bCs/>
          <w:sz w:val="24"/>
          <w:szCs w:val="24"/>
        </w:rPr>
        <w:t>применять ПСН?</w:t>
      </w:r>
    </w:p>
    <w:p w:rsidR="008528BB" w:rsidRDefault="008528BB" w:rsidP="007B6040">
      <w:pPr>
        <w:tabs>
          <w:tab w:val="left" w:pos="142"/>
        </w:tabs>
        <w:spacing w:after="0" w:line="240" w:lineRule="auto"/>
        <w:jc w:val="both"/>
        <w:rPr>
          <w:rFonts w:ascii="Times New Roman" w:eastAsia="Times New Roman" w:hAnsi="Times New Roman"/>
          <w:sz w:val="24"/>
          <w:szCs w:val="24"/>
          <w:lang w:eastAsia="ru-RU"/>
        </w:rPr>
      </w:pPr>
    </w:p>
    <w:p w:rsidR="00A516DA" w:rsidRPr="008528BB"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8528BB">
        <w:rPr>
          <w:rFonts w:ascii="Times New Roman" w:eastAsia="Times New Roman" w:hAnsi="Times New Roman"/>
          <w:b/>
          <w:sz w:val="24"/>
          <w:szCs w:val="24"/>
          <w:lang w:eastAsia="ru-RU"/>
        </w:rPr>
        <w:t xml:space="preserve">Ответ: </w:t>
      </w:r>
    </w:p>
    <w:p w:rsidR="00C80ADD" w:rsidRPr="007B6040" w:rsidRDefault="00C80ADD"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Таких ограничений ни НК РФ, ни ОКВЭД не содержат.</w:t>
      </w:r>
    </w:p>
    <w:p w:rsidR="00A516DA" w:rsidRPr="007B6040" w:rsidRDefault="00A516DA" w:rsidP="007B6040">
      <w:pPr>
        <w:tabs>
          <w:tab w:val="left" w:pos="142"/>
        </w:tabs>
        <w:autoSpaceDE w:val="0"/>
        <w:autoSpaceDN w:val="0"/>
        <w:adjustRightInd w:val="0"/>
        <w:spacing w:after="0" w:line="240" w:lineRule="auto"/>
        <w:jc w:val="both"/>
        <w:rPr>
          <w:rFonts w:ascii="Times New Roman" w:hAnsi="Times New Roman"/>
          <w:bCs/>
          <w:sz w:val="24"/>
          <w:szCs w:val="24"/>
          <w:lang w:eastAsia="ru-RU"/>
        </w:rPr>
      </w:pPr>
      <w:r w:rsidRPr="007B6040">
        <w:rPr>
          <w:rFonts w:ascii="Times New Roman" w:hAnsi="Times New Roman"/>
          <w:bCs/>
          <w:sz w:val="24"/>
          <w:szCs w:val="24"/>
          <w:lang w:eastAsia="ru-RU"/>
        </w:rPr>
        <w:t>П.84 приложения</w:t>
      </w:r>
      <w:r w:rsidR="00C80ADD" w:rsidRPr="007B6040">
        <w:rPr>
          <w:rFonts w:ascii="Times New Roman" w:hAnsi="Times New Roman"/>
          <w:bCs/>
          <w:sz w:val="24"/>
          <w:szCs w:val="24"/>
          <w:lang w:eastAsia="ru-RU"/>
        </w:rPr>
        <w:t xml:space="preserve"> к региональному закону</w:t>
      </w:r>
      <w:r w:rsidRPr="007B6040">
        <w:rPr>
          <w:rFonts w:ascii="Times New Roman" w:hAnsi="Times New Roman"/>
          <w:bCs/>
          <w:sz w:val="24"/>
          <w:szCs w:val="24"/>
          <w:lang w:eastAsia="ru-RU"/>
        </w:rPr>
        <w:t xml:space="preserve">: </w:t>
      </w:r>
      <w:r w:rsidR="008528BB">
        <w:rPr>
          <w:rFonts w:ascii="Times New Roman" w:hAnsi="Times New Roman"/>
          <w:bCs/>
          <w:sz w:val="24"/>
          <w:szCs w:val="24"/>
          <w:lang w:eastAsia="ru-RU"/>
        </w:rPr>
        <w:t>«</w:t>
      </w:r>
      <w:r w:rsidRPr="007B6040">
        <w:rPr>
          <w:rFonts w:ascii="Times New Roman" w:hAnsi="Times New Roman"/>
          <w:bCs/>
          <w:sz w:val="24"/>
          <w:szCs w:val="24"/>
          <w:lang w:eastAsia="ru-RU"/>
        </w:rPr>
        <w:t>Дезинфекция, дезинсекция, дератизация зданий, промышленного оборудования</w:t>
      </w:r>
      <w:r w:rsidR="008528BB">
        <w:rPr>
          <w:rFonts w:ascii="Times New Roman" w:hAnsi="Times New Roman"/>
          <w:bCs/>
          <w:sz w:val="24"/>
          <w:szCs w:val="24"/>
          <w:lang w:eastAsia="ru-RU"/>
        </w:rPr>
        <w:t>»</w:t>
      </w:r>
      <w:r w:rsidR="00C80ADD" w:rsidRPr="007B6040">
        <w:rPr>
          <w:rFonts w:ascii="Times New Roman" w:hAnsi="Times New Roman"/>
          <w:bCs/>
          <w:sz w:val="24"/>
          <w:szCs w:val="24"/>
          <w:lang w:eastAsia="ru-RU"/>
        </w:rPr>
        <w:t>.</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224A11" w:rsidRPr="008528BB"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8528BB">
        <w:rPr>
          <w:rFonts w:ascii="Times New Roman" w:eastAsia="Times New Roman" w:hAnsi="Times New Roman"/>
          <w:b/>
          <w:sz w:val="24"/>
          <w:szCs w:val="24"/>
          <w:lang w:eastAsia="ru-RU"/>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Подпадает ли производство строительных металлических конструкций и изделий под па</w:t>
      </w:r>
      <w:r w:rsidR="008528BB">
        <w:rPr>
          <w:rFonts w:ascii="Times New Roman" w:hAnsi="Times New Roman"/>
          <w:sz w:val="24"/>
          <w:szCs w:val="24"/>
        </w:rPr>
        <w:t>тентную систему налогообложения?</w:t>
      </w:r>
    </w:p>
    <w:p w:rsidR="008528BB" w:rsidRDefault="008528BB" w:rsidP="007B6040">
      <w:pPr>
        <w:tabs>
          <w:tab w:val="left" w:pos="142"/>
        </w:tabs>
        <w:spacing w:after="0" w:line="240" w:lineRule="auto"/>
        <w:jc w:val="both"/>
        <w:rPr>
          <w:rFonts w:ascii="Times New Roman" w:eastAsia="Times New Roman" w:hAnsi="Times New Roman"/>
          <w:b/>
          <w:sz w:val="24"/>
          <w:szCs w:val="24"/>
          <w:lang w:eastAsia="ru-RU"/>
        </w:rPr>
      </w:pPr>
    </w:p>
    <w:p w:rsidR="004E283F" w:rsidRPr="008528BB"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8528BB">
        <w:rPr>
          <w:rFonts w:ascii="Times New Roman" w:eastAsia="Times New Roman" w:hAnsi="Times New Roman"/>
          <w:b/>
          <w:sz w:val="24"/>
          <w:szCs w:val="24"/>
          <w:lang w:eastAsia="ru-RU"/>
        </w:rPr>
        <w:t xml:space="preserve">Ответ: </w:t>
      </w:r>
    </w:p>
    <w:p w:rsidR="00224A11" w:rsidRPr="007B6040" w:rsidRDefault="004E283F"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Н</w:t>
      </w:r>
      <w:r w:rsidR="00224A11" w:rsidRPr="007B6040">
        <w:rPr>
          <w:rFonts w:ascii="Times New Roman" w:eastAsia="Times New Roman" w:hAnsi="Times New Roman"/>
          <w:sz w:val="24"/>
          <w:szCs w:val="24"/>
          <w:lang w:eastAsia="ru-RU"/>
        </w:rPr>
        <w:t>а ПСН в Иркутской области переведено два вида деятельности данной сферы:</w:t>
      </w:r>
    </w:p>
    <w:p w:rsidR="00224A11" w:rsidRPr="007B6040" w:rsidRDefault="008528BB"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и</w:t>
      </w:r>
      <w:r w:rsidR="00224A11" w:rsidRPr="007B6040">
        <w:rPr>
          <w:rFonts w:ascii="Times New Roman" w:eastAsia="Times New Roman" w:hAnsi="Times New Roman"/>
          <w:sz w:val="24"/>
          <w:szCs w:val="24"/>
          <w:lang w:eastAsia="ru-RU"/>
        </w:rPr>
        <w:t>зготовление и ремонт металлической галантереи, ключей, номерных знаков, указателей улиц</w:t>
      </w:r>
      <w:r>
        <w:rPr>
          <w:rFonts w:ascii="Times New Roman" w:eastAsia="Times New Roman" w:hAnsi="Times New Roman"/>
          <w:sz w:val="24"/>
          <w:szCs w:val="24"/>
          <w:lang w:eastAsia="ru-RU"/>
        </w:rPr>
        <w:t>;</w:t>
      </w:r>
    </w:p>
    <w:p w:rsidR="00224A11" w:rsidRPr="007B6040" w:rsidRDefault="008528BB"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w:t>
      </w:r>
      <w:r w:rsidR="00224A11" w:rsidRPr="007B6040">
        <w:rPr>
          <w:rFonts w:ascii="Times New Roman" w:eastAsia="Times New Roman" w:hAnsi="Times New Roman"/>
          <w:sz w:val="24"/>
          <w:szCs w:val="24"/>
          <w:lang w:eastAsia="ru-RU"/>
        </w:rPr>
        <w:t>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p w:rsidR="008528BB" w:rsidRDefault="008528BB"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На наш взгляд</w:t>
      </w:r>
      <w:r w:rsidR="008528BB">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w:t>
      </w:r>
      <w:r w:rsidRPr="007B6040">
        <w:rPr>
          <w:rFonts w:ascii="Times New Roman" w:hAnsi="Times New Roman"/>
          <w:sz w:val="24"/>
          <w:szCs w:val="24"/>
        </w:rPr>
        <w:t>производство строительных металлических конструкций под ПСН не подпадает.</w:t>
      </w:r>
    </w:p>
    <w:p w:rsidR="00224A11" w:rsidRPr="007B6040" w:rsidRDefault="00224A11" w:rsidP="007B6040">
      <w:pPr>
        <w:tabs>
          <w:tab w:val="left" w:pos="142"/>
        </w:tabs>
        <w:spacing w:after="0" w:line="240" w:lineRule="auto"/>
        <w:jc w:val="both"/>
        <w:rPr>
          <w:rFonts w:ascii="Times New Roman" w:hAnsi="Times New Roman"/>
          <w:sz w:val="24"/>
          <w:szCs w:val="24"/>
        </w:rPr>
      </w:pPr>
    </w:p>
    <w:p w:rsidR="00224A11" w:rsidRPr="008528BB" w:rsidRDefault="00224A11" w:rsidP="007B6040">
      <w:pPr>
        <w:tabs>
          <w:tab w:val="left" w:pos="142"/>
        </w:tabs>
        <w:spacing w:after="0" w:line="240" w:lineRule="auto"/>
        <w:jc w:val="both"/>
        <w:rPr>
          <w:rFonts w:ascii="Times New Roman" w:hAnsi="Times New Roman"/>
          <w:b/>
          <w:sz w:val="24"/>
          <w:szCs w:val="24"/>
        </w:rPr>
      </w:pPr>
      <w:r w:rsidRPr="008528BB">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hAnsi="Times New Roman"/>
          <w:sz w:val="24"/>
          <w:szCs w:val="24"/>
        </w:rPr>
        <w:t>Подпадает ли под патентную систему реализация пива и сигарет</w:t>
      </w:r>
      <w:r w:rsidR="008528BB">
        <w:rPr>
          <w:rFonts w:ascii="Times New Roman" w:hAnsi="Times New Roman"/>
          <w:sz w:val="24"/>
          <w:szCs w:val="24"/>
        </w:rPr>
        <w:t>?</w:t>
      </w:r>
    </w:p>
    <w:p w:rsidR="008528BB" w:rsidRDefault="008528BB" w:rsidP="007B6040">
      <w:pPr>
        <w:tabs>
          <w:tab w:val="left" w:pos="142"/>
        </w:tabs>
        <w:spacing w:after="0" w:line="240" w:lineRule="auto"/>
        <w:jc w:val="both"/>
        <w:rPr>
          <w:rFonts w:ascii="Times New Roman" w:eastAsia="Times New Roman" w:hAnsi="Times New Roman"/>
          <w:b/>
          <w:sz w:val="24"/>
          <w:szCs w:val="24"/>
          <w:lang w:eastAsia="ru-RU"/>
        </w:rPr>
      </w:pPr>
    </w:p>
    <w:p w:rsidR="00224A11" w:rsidRPr="008528BB"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8528BB">
        <w:rPr>
          <w:rFonts w:ascii="Times New Roman" w:eastAsia="Times New Roman" w:hAnsi="Times New Roman"/>
          <w:b/>
          <w:sz w:val="24"/>
          <w:szCs w:val="24"/>
          <w:lang w:eastAsia="ru-RU"/>
        </w:rPr>
        <w:t>Ответ:</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Нет ограничений </w:t>
      </w:r>
      <w:r w:rsidR="008528BB">
        <w:rPr>
          <w:rFonts w:ascii="Times New Roman" w:eastAsia="Times New Roman" w:hAnsi="Times New Roman"/>
          <w:sz w:val="24"/>
          <w:szCs w:val="24"/>
          <w:lang w:eastAsia="ru-RU"/>
        </w:rPr>
        <w:t xml:space="preserve">по применению патента </w:t>
      </w:r>
      <w:r w:rsidRPr="007B6040">
        <w:rPr>
          <w:rFonts w:ascii="Times New Roman" w:eastAsia="Times New Roman" w:hAnsi="Times New Roman"/>
          <w:sz w:val="24"/>
          <w:szCs w:val="24"/>
          <w:lang w:eastAsia="ru-RU"/>
        </w:rPr>
        <w:t>в части розницы. Ограничение – т</w:t>
      </w:r>
      <w:r w:rsidR="008528BB">
        <w:rPr>
          <w:rFonts w:ascii="Times New Roman" w:eastAsia="Times New Roman" w:hAnsi="Times New Roman"/>
          <w:sz w:val="24"/>
          <w:szCs w:val="24"/>
          <w:lang w:eastAsia="ru-RU"/>
        </w:rPr>
        <w:t>овары собственного производства.</w:t>
      </w:r>
      <w:r w:rsidR="00CE507C" w:rsidRPr="007B6040">
        <w:rPr>
          <w:rFonts w:ascii="Times New Roman" w:eastAsia="Times New Roman" w:hAnsi="Times New Roman"/>
          <w:sz w:val="24"/>
          <w:szCs w:val="24"/>
          <w:lang w:eastAsia="ru-RU"/>
        </w:rPr>
        <w:t xml:space="preserve"> Соответственно</w:t>
      </w:r>
      <w:r w:rsidR="008528BB">
        <w:rPr>
          <w:rFonts w:ascii="Times New Roman" w:eastAsia="Times New Roman" w:hAnsi="Times New Roman"/>
          <w:sz w:val="24"/>
          <w:szCs w:val="24"/>
          <w:lang w:eastAsia="ru-RU"/>
        </w:rPr>
        <w:t>,</w:t>
      </w:r>
      <w:r w:rsidR="00CE507C" w:rsidRPr="007B6040">
        <w:rPr>
          <w:rFonts w:ascii="Times New Roman" w:eastAsia="Times New Roman" w:hAnsi="Times New Roman"/>
          <w:sz w:val="24"/>
          <w:szCs w:val="24"/>
          <w:lang w:eastAsia="ru-RU"/>
        </w:rPr>
        <w:t xml:space="preserve"> не применяется патент при реализации</w:t>
      </w:r>
      <w:r w:rsidR="008528BB">
        <w:rPr>
          <w:rFonts w:ascii="Times New Roman" w:eastAsia="Times New Roman" w:hAnsi="Times New Roman"/>
          <w:sz w:val="24"/>
          <w:szCs w:val="24"/>
          <w:lang w:eastAsia="ru-RU"/>
        </w:rPr>
        <w:t xml:space="preserve"> пива только собственного производства.</w:t>
      </w:r>
    </w:p>
    <w:p w:rsidR="009335BF" w:rsidRPr="007B6040" w:rsidRDefault="009335BF" w:rsidP="007B6040">
      <w:pPr>
        <w:pStyle w:val="Default"/>
        <w:jc w:val="both"/>
        <w:rPr>
          <w:color w:val="auto"/>
        </w:rPr>
      </w:pPr>
      <w:r w:rsidRPr="007B6040">
        <w:rPr>
          <w:color w:val="auto"/>
        </w:rPr>
        <w:t>Пунктом 3 статьи 346.43 НК РФ приведены определения понятий, используемых для целей применения ПСН, в том числе подпунктом 1 пункта 3 статьи 346.43 НК РФ дано понятие розничной торговли, к которой не относится в частности,  реализация:</w:t>
      </w:r>
    </w:p>
    <w:p w:rsidR="008528BB" w:rsidRDefault="008528BB" w:rsidP="007B6040">
      <w:pPr>
        <w:pStyle w:val="Default"/>
        <w:jc w:val="both"/>
        <w:rPr>
          <w:color w:val="auto"/>
        </w:rPr>
      </w:pPr>
    </w:p>
    <w:p w:rsidR="009335BF" w:rsidRPr="007B6040" w:rsidRDefault="009335BF" w:rsidP="007B6040">
      <w:pPr>
        <w:pStyle w:val="Default"/>
        <w:jc w:val="both"/>
        <w:rPr>
          <w:color w:val="auto"/>
        </w:rPr>
      </w:pPr>
      <w:r w:rsidRPr="007B6040">
        <w:rPr>
          <w:color w:val="auto"/>
        </w:rPr>
        <w:t>- подакцизных товаров, указанных в подпунктах 6 - 10 пункта 1 статьи 181 НК РФ</w:t>
      </w:r>
      <w:r w:rsidR="00564811" w:rsidRPr="007B6040">
        <w:rPr>
          <w:color w:val="auto"/>
        </w:rPr>
        <w:t xml:space="preserve"> (эти подпункты не учитывают пиво и сигареты)</w:t>
      </w:r>
      <w:r w:rsidRPr="007B6040">
        <w:rPr>
          <w:color w:val="auto"/>
        </w:rPr>
        <w:t>;</w:t>
      </w:r>
    </w:p>
    <w:p w:rsidR="008528BB" w:rsidRDefault="008528BB" w:rsidP="007B6040">
      <w:pPr>
        <w:pStyle w:val="Default"/>
        <w:jc w:val="both"/>
        <w:rPr>
          <w:color w:val="auto"/>
        </w:rPr>
      </w:pPr>
    </w:p>
    <w:p w:rsidR="009335BF" w:rsidRPr="007B6040" w:rsidRDefault="009335BF" w:rsidP="007B6040">
      <w:pPr>
        <w:pStyle w:val="Default"/>
        <w:jc w:val="both"/>
        <w:rPr>
          <w:color w:val="auto"/>
        </w:rPr>
      </w:pPr>
      <w:r w:rsidRPr="007B6040">
        <w:rPr>
          <w:color w:val="auto"/>
        </w:rPr>
        <w:t xml:space="preserve">- лекарственных препаратов, обувных товаров и предметов одежды, принадлежностей к одежде и прочих изделий из натурального меха, подлежащих обязательной маркировке средствами идентификации. </w:t>
      </w:r>
    </w:p>
    <w:p w:rsidR="008528BB" w:rsidRDefault="008528BB" w:rsidP="007B6040">
      <w:pPr>
        <w:pStyle w:val="Default"/>
        <w:jc w:val="both"/>
        <w:rPr>
          <w:color w:val="auto"/>
        </w:rPr>
      </w:pPr>
    </w:p>
    <w:p w:rsidR="009335BF" w:rsidRPr="007B6040" w:rsidRDefault="009335BF" w:rsidP="007B6040">
      <w:pPr>
        <w:pStyle w:val="Default"/>
        <w:jc w:val="both"/>
        <w:rPr>
          <w:strike/>
          <w:color w:val="auto"/>
        </w:rPr>
      </w:pPr>
      <w:r w:rsidRPr="007B6040">
        <w:rPr>
          <w:color w:val="auto"/>
        </w:rPr>
        <w:t>Ни вышеуказанными нормами, ни иными нормами главы 26.5 НК РФ не предусмотрено ограничений на право применения ПСН в отношении розничной торговли в случае осуществления индивидуальными предпринимателями розничной торговли</w:t>
      </w:r>
      <w:r w:rsidR="00CE507C" w:rsidRPr="007B6040">
        <w:rPr>
          <w:color w:val="auto"/>
        </w:rPr>
        <w:t xml:space="preserve"> покупными</w:t>
      </w:r>
      <w:r w:rsidRPr="007B6040">
        <w:rPr>
          <w:color w:val="auto"/>
        </w:rPr>
        <w:t xml:space="preserve"> пивными напитками и табачной продукцией.</w:t>
      </w:r>
    </w:p>
    <w:p w:rsidR="00492186" w:rsidRPr="007B6040" w:rsidRDefault="00492186" w:rsidP="007B6040">
      <w:pPr>
        <w:spacing w:after="0" w:line="240" w:lineRule="auto"/>
        <w:jc w:val="both"/>
        <w:rPr>
          <w:rFonts w:ascii="Times New Roman" w:eastAsia="Times New Roman" w:hAnsi="Times New Roman"/>
          <w:sz w:val="24"/>
          <w:szCs w:val="24"/>
          <w:lang w:eastAsia="ru-RU"/>
        </w:rPr>
      </w:pPr>
    </w:p>
    <w:p w:rsidR="00C80ADD" w:rsidRPr="00DC4ACE" w:rsidRDefault="009335BF" w:rsidP="007B6040">
      <w:pPr>
        <w:spacing w:after="0" w:line="240" w:lineRule="auto"/>
        <w:jc w:val="both"/>
        <w:rPr>
          <w:rFonts w:ascii="Times New Roman" w:eastAsia="Times New Roman" w:hAnsi="Times New Roman"/>
          <w:b/>
          <w:sz w:val="24"/>
          <w:szCs w:val="24"/>
          <w:lang w:eastAsia="ru-RU"/>
        </w:rPr>
      </w:pPr>
      <w:r w:rsidRPr="00DC4ACE">
        <w:rPr>
          <w:rFonts w:ascii="Times New Roman" w:eastAsia="Times New Roman" w:hAnsi="Times New Roman"/>
          <w:b/>
          <w:sz w:val="24"/>
          <w:szCs w:val="24"/>
          <w:lang w:eastAsia="ru-RU"/>
        </w:rPr>
        <w:t>Вопрос:</w:t>
      </w:r>
    </w:p>
    <w:p w:rsidR="00C80ADD" w:rsidRPr="007B6040" w:rsidRDefault="009335BF" w:rsidP="007B6040">
      <w:pPr>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Индивидуальный предприниматель осуществляет </w:t>
      </w:r>
      <w:r w:rsidR="00DC4ACE">
        <w:rPr>
          <w:rFonts w:ascii="Times New Roman" w:eastAsia="Times New Roman" w:hAnsi="Times New Roman"/>
          <w:sz w:val="24"/>
          <w:szCs w:val="24"/>
          <w:lang w:eastAsia="ru-RU"/>
        </w:rPr>
        <w:t xml:space="preserve">грузоперевозки </w:t>
      </w:r>
      <w:r w:rsidR="006834B9">
        <w:rPr>
          <w:rFonts w:ascii="Times New Roman" w:eastAsia="Times New Roman" w:hAnsi="Times New Roman"/>
          <w:sz w:val="24"/>
          <w:szCs w:val="24"/>
          <w:lang w:eastAsia="ru-RU"/>
        </w:rPr>
        <w:t>из Китая в Россию. О</w:t>
      </w:r>
      <w:r w:rsidR="00DC4ACE">
        <w:rPr>
          <w:rFonts w:ascii="Times New Roman" w:eastAsia="Times New Roman" w:hAnsi="Times New Roman"/>
          <w:sz w:val="24"/>
          <w:szCs w:val="24"/>
          <w:lang w:eastAsia="ru-RU"/>
        </w:rPr>
        <w:t>дин договор заключен с к</w:t>
      </w:r>
      <w:r w:rsidRPr="007B6040">
        <w:rPr>
          <w:rFonts w:ascii="Times New Roman" w:eastAsia="Times New Roman" w:hAnsi="Times New Roman"/>
          <w:sz w:val="24"/>
          <w:szCs w:val="24"/>
          <w:lang w:eastAsia="ru-RU"/>
        </w:rPr>
        <w:t>омпанией, находящейся в Китае, для пере</w:t>
      </w:r>
      <w:r w:rsidR="00DC4ACE">
        <w:rPr>
          <w:rFonts w:ascii="Times New Roman" w:eastAsia="Times New Roman" w:hAnsi="Times New Roman"/>
          <w:sz w:val="24"/>
          <w:szCs w:val="24"/>
          <w:lang w:eastAsia="ru-RU"/>
        </w:rPr>
        <w:t>возок грузов по регионам России</w:t>
      </w:r>
      <w:r w:rsidRPr="007B6040">
        <w:rPr>
          <w:rFonts w:ascii="Times New Roman" w:eastAsia="Times New Roman" w:hAnsi="Times New Roman"/>
          <w:sz w:val="24"/>
          <w:szCs w:val="24"/>
          <w:lang w:eastAsia="ru-RU"/>
        </w:rPr>
        <w:t>,</w:t>
      </w:r>
      <w:r w:rsidR="00DC4ACE">
        <w:rPr>
          <w:rFonts w:ascii="Times New Roman" w:eastAsia="Times New Roman" w:hAnsi="Times New Roman"/>
          <w:sz w:val="24"/>
          <w:szCs w:val="24"/>
          <w:lang w:eastAsia="ru-RU"/>
        </w:rPr>
        <w:t xml:space="preserve"> другой договор заключен с к</w:t>
      </w:r>
      <w:r w:rsidRPr="007B6040">
        <w:rPr>
          <w:rFonts w:ascii="Times New Roman" w:eastAsia="Times New Roman" w:hAnsi="Times New Roman"/>
          <w:sz w:val="24"/>
          <w:szCs w:val="24"/>
          <w:lang w:eastAsia="ru-RU"/>
        </w:rPr>
        <w:t xml:space="preserve">омпанией, находящейся в Иркутской области, для осуществления грузоперевозок из Китая в Иркутскую область. </w:t>
      </w:r>
      <w:proofErr w:type="gramStart"/>
      <w:r w:rsidRPr="007B6040">
        <w:rPr>
          <w:rFonts w:ascii="Times New Roman" w:eastAsia="Times New Roman" w:hAnsi="Times New Roman"/>
          <w:sz w:val="24"/>
          <w:szCs w:val="24"/>
          <w:lang w:eastAsia="ru-RU"/>
        </w:rPr>
        <w:t>Возможно</w:t>
      </w:r>
      <w:proofErr w:type="gramEnd"/>
      <w:r w:rsidRPr="007B6040">
        <w:rPr>
          <w:rFonts w:ascii="Times New Roman" w:eastAsia="Times New Roman" w:hAnsi="Times New Roman"/>
          <w:sz w:val="24"/>
          <w:szCs w:val="24"/>
          <w:lang w:eastAsia="ru-RU"/>
        </w:rPr>
        <w:t xml:space="preserve"> ли при такой специфике перевозок перейти на патент с ЕНВД?  Если возможно, то какой порядок получения патента в этих случаях?</w:t>
      </w:r>
    </w:p>
    <w:p w:rsidR="00DC4ACE" w:rsidRDefault="00DC4ACE" w:rsidP="007B6040">
      <w:pPr>
        <w:spacing w:after="0" w:line="240" w:lineRule="auto"/>
        <w:jc w:val="both"/>
        <w:rPr>
          <w:rFonts w:ascii="Times New Roman" w:eastAsia="Times New Roman" w:hAnsi="Times New Roman"/>
          <w:sz w:val="24"/>
          <w:szCs w:val="24"/>
          <w:lang w:eastAsia="ru-RU"/>
        </w:rPr>
      </w:pPr>
    </w:p>
    <w:p w:rsidR="009335BF" w:rsidRPr="007B6040" w:rsidRDefault="009335BF" w:rsidP="007B6040">
      <w:pPr>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Индивидуальный предприниматель осуществляет грузоперевозки по разным регионам России: в разных регионах загружается и разгружается. </w:t>
      </w:r>
      <w:r w:rsidR="00DC4ACE">
        <w:rPr>
          <w:rFonts w:ascii="Times New Roman" w:eastAsia="Times New Roman" w:hAnsi="Times New Roman"/>
          <w:sz w:val="24"/>
          <w:szCs w:val="24"/>
          <w:lang w:eastAsia="ru-RU"/>
        </w:rPr>
        <w:t>Г</w:t>
      </w:r>
      <w:r w:rsidRPr="007B6040">
        <w:rPr>
          <w:rFonts w:ascii="Times New Roman" w:eastAsia="Times New Roman" w:hAnsi="Times New Roman"/>
          <w:sz w:val="24"/>
          <w:szCs w:val="24"/>
          <w:lang w:eastAsia="ru-RU"/>
        </w:rPr>
        <w:t>де </w:t>
      </w:r>
      <w:r w:rsidR="00DC4ACE">
        <w:rPr>
          <w:rFonts w:ascii="Times New Roman" w:eastAsia="Times New Roman" w:hAnsi="Times New Roman"/>
          <w:sz w:val="24"/>
          <w:szCs w:val="24"/>
          <w:lang w:eastAsia="ru-RU"/>
        </w:rPr>
        <w:t>и</w:t>
      </w:r>
      <w:r w:rsidRPr="007B6040">
        <w:rPr>
          <w:rFonts w:ascii="Times New Roman" w:eastAsia="Times New Roman" w:hAnsi="Times New Roman"/>
          <w:sz w:val="24"/>
          <w:szCs w:val="24"/>
          <w:lang w:eastAsia="ru-RU"/>
        </w:rPr>
        <w:t>ндивидуальный предприниматель должен получ</w:t>
      </w:r>
      <w:r w:rsidR="00DC4ACE">
        <w:rPr>
          <w:rFonts w:ascii="Times New Roman" w:eastAsia="Times New Roman" w:hAnsi="Times New Roman"/>
          <w:sz w:val="24"/>
          <w:szCs w:val="24"/>
          <w:lang w:eastAsia="ru-RU"/>
        </w:rPr>
        <w:t>ать патенты: в регионе загрузки, в регионе разгрузки</w:t>
      </w:r>
      <w:r w:rsidRPr="007B6040">
        <w:rPr>
          <w:rFonts w:ascii="Times New Roman" w:eastAsia="Times New Roman" w:hAnsi="Times New Roman"/>
          <w:sz w:val="24"/>
          <w:szCs w:val="24"/>
          <w:lang w:eastAsia="ru-RU"/>
        </w:rPr>
        <w:t xml:space="preserve"> или в обоих регионах?</w:t>
      </w:r>
    </w:p>
    <w:p w:rsidR="00DC4ACE" w:rsidRDefault="00DC4ACE" w:rsidP="007B6040">
      <w:pPr>
        <w:pStyle w:val="a3"/>
        <w:autoSpaceDE w:val="0"/>
        <w:autoSpaceDN w:val="0"/>
        <w:adjustRightInd w:val="0"/>
        <w:spacing w:after="0" w:line="240" w:lineRule="auto"/>
        <w:ind w:left="0"/>
        <w:jc w:val="both"/>
        <w:rPr>
          <w:rFonts w:ascii="Times New Roman" w:eastAsiaTheme="minorHAnsi" w:hAnsi="Times New Roman"/>
          <w:b/>
          <w:sz w:val="24"/>
          <w:szCs w:val="24"/>
        </w:rPr>
      </w:pPr>
    </w:p>
    <w:p w:rsidR="001A59CE" w:rsidRPr="00DC4ACE" w:rsidRDefault="001A59CE" w:rsidP="007B6040">
      <w:pPr>
        <w:pStyle w:val="a3"/>
        <w:autoSpaceDE w:val="0"/>
        <w:autoSpaceDN w:val="0"/>
        <w:adjustRightInd w:val="0"/>
        <w:spacing w:after="0" w:line="240" w:lineRule="auto"/>
        <w:ind w:left="0"/>
        <w:jc w:val="both"/>
        <w:rPr>
          <w:rFonts w:ascii="Times New Roman" w:eastAsiaTheme="minorHAnsi" w:hAnsi="Times New Roman"/>
          <w:b/>
          <w:sz w:val="24"/>
          <w:szCs w:val="24"/>
        </w:rPr>
      </w:pPr>
      <w:r w:rsidRPr="00DC4ACE">
        <w:rPr>
          <w:rFonts w:ascii="Times New Roman" w:eastAsiaTheme="minorHAnsi" w:hAnsi="Times New Roman"/>
          <w:b/>
          <w:sz w:val="24"/>
          <w:szCs w:val="24"/>
        </w:rPr>
        <w:t>Ответ:</w:t>
      </w:r>
    </w:p>
    <w:p w:rsidR="001A59CE" w:rsidRPr="007B6040" w:rsidRDefault="00DC4ACE" w:rsidP="007B6040">
      <w:pPr>
        <w:pStyle w:val="a3"/>
        <w:autoSpaceDE w:val="0"/>
        <w:autoSpaceDN w:val="0"/>
        <w:adjustRightInd w:val="0"/>
        <w:spacing w:after="0" w:line="240" w:lineRule="auto"/>
        <w:ind w:left="0"/>
        <w:jc w:val="both"/>
        <w:rPr>
          <w:rFonts w:ascii="Times New Roman" w:eastAsiaTheme="minorHAnsi" w:hAnsi="Times New Roman"/>
          <w:sz w:val="24"/>
          <w:szCs w:val="24"/>
        </w:rPr>
      </w:pPr>
      <w:r>
        <w:rPr>
          <w:rFonts w:ascii="Times New Roman" w:eastAsiaTheme="minorHAnsi" w:hAnsi="Times New Roman"/>
          <w:sz w:val="24"/>
          <w:szCs w:val="24"/>
        </w:rPr>
        <w:t xml:space="preserve">В соответствии с </w:t>
      </w:r>
      <w:r w:rsidR="00A516DA" w:rsidRPr="007B6040">
        <w:rPr>
          <w:rFonts w:ascii="Times New Roman" w:eastAsiaTheme="minorHAnsi" w:hAnsi="Times New Roman"/>
          <w:sz w:val="24"/>
          <w:szCs w:val="24"/>
        </w:rPr>
        <w:t>Письмо</w:t>
      </w:r>
      <w:r>
        <w:rPr>
          <w:rFonts w:ascii="Times New Roman" w:eastAsiaTheme="minorHAnsi" w:hAnsi="Times New Roman"/>
          <w:sz w:val="24"/>
          <w:szCs w:val="24"/>
        </w:rPr>
        <w:t>м</w:t>
      </w:r>
      <w:r w:rsidR="00A516DA" w:rsidRPr="007B6040">
        <w:rPr>
          <w:rFonts w:ascii="Times New Roman" w:eastAsiaTheme="minorHAnsi" w:hAnsi="Times New Roman"/>
          <w:sz w:val="24"/>
          <w:szCs w:val="24"/>
        </w:rPr>
        <w:t xml:space="preserve"> Минфина России от 07.02.2013 </w:t>
      </w:r>
      <w:r w:rsidR="00C80ADD" w:rsidRPr="007B6040">
        <w:rPr>
          <w:rFonts w:ascii="Times New Roman" w:eastAsiaTheme="minorHAnsi" w:hAnsi="Times New Roman"/>
          <w:sz w:val="24"/>
          <w:szCs w:val="24"/>
        </w:rPr>
        <w:t>№</w:t>
      </w:r>
      <w:r w:rsidR="00A516DA" w:rsidRPr="007B6040">
        <w:rPr>
          <w:rFonts w:ascii="Times New Roman" w:eastAsiaTheme="minorHAnsi" w:hAnsi="Times New Roman"/>
          <w:sz w:val="24"/>
          <w:szCs w:val="24"/>
        </w:rPr>
        <w:t xml:space="preserve"> 03-11-12/15</w:t>
      </w:r>
      <w:r>
        <w:rPr>
          <w:rFonts w:ascii="Times New Roman" w:eastAsiaTheme="minorHAnsi" w:hAnsi="Times New Roman"/>
          <w:sz w:val="24"/>
          <w:szCs w:val="24"/>
        </w:rPr>
        <w:t xml:space="preserve"> </w:t>
      </w:r>
      <w:r w:rsidR="007179FA" w:rsidRPr="007B6040">
        <w:rPr>
          <w:rFonts w:ascii="Times New Roman" w:eastAsiaTheme="minorHAnsi" w:hAnsi="Times New Roman"/>
          <w:sz w:val="24"/>
          <w:szCs w:val="24"/>
        </w:rPr>
        <w:t>«</w:t>
      </w:r>
      <w:r>
        <w:rPr>
          <w:rFonts w:ascii="Times New Roman" w:eastAsiaTheme="minorHAnsi" w:hAnsi="Times New Roman"/>
          <w:sz w:val="24"/>
          <w:szCs w:val="24"/>
        </w:rPr>
        <w:t>…п</w:t>
      </w:r>
      <w:r w:rsidR="001A59CE" w:rsidRPr="007B6040">
        <w:rPr>
          <w:rFonts w:ascii="Times New Roman" w:eastAsiaTheme="minorHAnsi" w:hAnsi="Times New Roman"/>
          <w:sz w:val="24"/>
          <w:szCs w:val="24"/>
        </w:rPr>
        <w:t>атент действует на территории того субъекта Российской Федерации, который указан в патенте. Индивидуальный предприниматель, получивший патент в одном субъекте Российской Федерации, вправе получить патент в другом субъекте Российской Федерации.</w:t>
      </w:r>
    </w:p>
    <w:p w:rsidR="00DC4ACE" w:rsidRDefault="00DC4ACE" w:rsidP="007B6040">
      <w:pPr>
        <w:pStyle w:val="a3"/>
        <w:autoSpaceDE w:val="0"/>
        <w:autoSpaceDN w:val="0"/>
        <w:adjustRightInd w:val="0"/>
        <w:spacing w:after="0" w:line="240" w:lineRule="auto"/>
        <w:ind w:left="0"/>
        <w:jc w:val="both"/>
        <w:rPr>
          <w:rFonts w:ascii="Times New Roman" w:eastAsiaTheme="minorHAnsi" w:hAnsi="Times New Roman"/>
          <w:sz w:val="24"/>
          <w:szCs w:val="24"/>
        </w:rPr>
      </w:pPr>
    </w:p>
    <w:p w:rsidR="001A59CE" w:rsidRDefault="001A59CE" w:rsidP="007B6040">
      <w:pPr>
        <w:pStyle w:val="a3"/>
        <w:autoSpaceDE w:val="0"/>
        <w:autoSpaceDN w:val="0"/>
        <w:adjustRightInd w:val="0"/>
        <w:spacing w:after="0" w:line="240" w:lineRule="auto"/>
        <w:ind w:left="0"/>
        <w:jc w:val="both"/>
        <w:rPr>
          <w:rFonts w:ascii="Times New Roman" w:eastAsiaTheme="minorHAnsi" w:hAnsi="Times New Roman"/>
          <w:sz w:val="24"/>
          <w:szCs w:val="24"/>
        </w:rPr>
      </w:pPr>
      <w:proofErr w:type="gramStart"/>
      <w:r w:rsidRPr="007B6040">
        <w:rPr>
          <w:rFonts w:ascii="Times New Roman" w:eastAsiaTheme="minorHAnsi" w:hAnsi="Times New Roman"/>
          <w:sz w:val="24"/>
          <w:szCs w:val="24"/>
        </w:rPr>
        <w:t>В то же время, если договоры на оказание автотранспортных услуг по перевозке грузов автомобильным транспортом заключаются в субъекте Российской Федерации, в котором получен патент, а в другом субъекте Российской Федерации находится только пункт назначения (отправления) груза в рамках указанных договоров, налогоплательщик вправе не подавать заявление на получение патента в другом субъекте Российской Федерации и, соответственно, вправе осуществлять указанный вид деятельности</w:t>
      </w:r>
      <w:proofErr w:type="gramEnd"/>
      <w:r w:rsidRPr="007B6040">
        <w:rPr>
          <w:rFonts w:ascii="Times New Roman" w:eastAsiaTheme="minorHAnsi" w:hAnsi="Times New Roman"/>
          <w:sz w:val="24"/>
          <w:szCs w:val="24"/>
        </w:rPr>
        <w:t xml:space="preserve"> в рамках одного патента, полученного по месту постановки на учет в налоговы</w:t>
      </w:r>
      <w:r w:rsidR="00DC4ACE">
        <w:rPr>
          <w:rFonts w:ascii="Times New Roman" w:eastAsiaTheme="minorHAnsi" w:hAnsi="Times New Roman"/>
          <w:sz w:val="24"/>
          <w:szCs w:val="24"/>
        </w:rPr>
        <w:t>х органах</w:t>
      </w:r>
      <w:r w:rsidR="007179FA" w:rsidRPr="007B6040">
        <w:rPr>
          <w:rFonts w:ascii="Times New Roman" w:eastAsiaTheme="minorHAnsi" w:hAnsi="Times New Roman"/>
          <w:sz w:val="24"/>
          <w:szCs w:val="24"/>
        </w:rPr>
        <w:t>»</w:t>
      </w:r>
      <w:r w:rsidR="00DC4ACE">
        <w:rPr>
          <w:rFonts w:ascii="Times New Roman" w:eastAsiaTheme="minorHAnsi" w:hAnsi="Times New Roman"/>
          <w:sz w:val="24"/>
          <w:szCs w:val="24"/>
        </w:rPr>
        <w:t>.</w:t>
      </w:r>
    </w:p>
    <w:p w:rsidR="00DC4ACE" w:rsidRPr="007B6040" w:rsidRDefault="00DC4ACE" w:rsidP="007B6040">
      <w:pPr>
        <w:pStyle w:val="a3"/>
        <w:autoSpaceDE w:val="0"/>
        <w:autoSpaceDN w:val="0"/>
        <w:adjustRightInd w:val="0"/>
        <w:spacing w:after="0" w:line="240" w:lineRule="auto"/>
        <w:ind w:left="0"/>
        <w:jc w:val="both"/>
        <w:rPr>
          <w:rFonts w:ascii="Times New Roman" w:eastAsiaTheme="minorHAnsi" w:hAnsi="Times New Roman"/>
          <w:sz w:val="24"/>
          <w:szCs w:val="24"/>
        </w:rPr>
      </w:pPr>
    </w:p>
    <w:p w:rsidR="007179FA" w:rsidRPr="007B6040" w:rsidRDefault="00DC4ACE" w:rsidP="007B604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Поэтому о</w:t>
      </w:r>
      <w:r w:rsidR="00C80ADD" w:rsidRPr="007B6040">
        <w:rPr>
          <w:rFonts w:ascii="Times New Roman" w:eastAsiaTheme="minorHAnsi" w:hAnsi="Times New Roman"/>
          <w:sz w:val="24"/>
          <w:szCs w:val="24"/>
        </w:rPr>
        <w:t xml:space="preserve">ценку факта осуществления деятельности на территории субъекта Российской Федерации </w:t>
      </w:r>
      <w:r>
        <w:rPr>
          <w:rFonts w:ascii="Times New Roman" w:eastAsiaTheme="minorHAnsi" w:hAnsi="Times New Roman"/>
          <w:sz w:val="24"/>
          <w:szCs w:val="24"/>
        </w:rPr>
        <w:t xml:space="preserve">необходимо </w:t>
      </w:r>
      <w:r w:rsidR="00C80ADD" w:rsidRPr="007B6040">
        <w:rPr>
          <w:rFonts w:ascii="Times New Roman" w:eastAsiaTheme="minorHAnsi" w:hAnsi="Times New Roman"/>
          <w:sz w:val="24"/>
          <w:szCs w:val="24"/>
        </w:rPr>
        <w:t>делать комплексно, не ограничиваясь местом заключения договора. Исходя из арбитражной практики</w:t>
      </w:r>
      <w:r>
        <w:rPr>
          <w:rFonts w:ascii="Times New Roman" w:eastAsiaTheme="minorHAnsi" w:hAnsi="Times New Roman"/>
          <w:sz w:val="24"/>
          <w:szCs w:val="24"/>
        </w:rPr>
        <w:t>,</w:t>
      </w:r>
      <w:r w:rsidR="00C80ADD" w:rsidRPr="007B6040">
        <w:rPr>
          <w:rFonts w:ascii="Times New Roman" w:eastAsiaTheme="minorHAnsi" w:hAnsi="Times New Roman"/>
          <w:sz w:val="24"/>
          <w:szCs w:val="24"/>
        </w:rPr>
        <w:t xml:space="preserve"> н</w:t>
      </w:r>
      <w:r w:rsidR="007179FA" w:rsidRPr="007B6040">
        <w:rPr>
          <w:rFonts w:ascii="Times New Roman" w:eastAsiaTheme="minorHAnsi" w:hAnsi="Times New Roman"/>
          <w:sz w:val="24"/>
          <w:szCs w:val="24"/>
        </w:rPr>
        <w:t>алогоплательщик фактически осуществлял деятельность на территории субъекта, в котором получен патент: на данной территории заключен договор, получены заявки от заказчика, открыт расчетный счет, наняты работники, осуществлялись хранение, ремонт и об</w:t>
      </w:r>
      <w:r>
        <w:rPr>
          <w:rFonts w:ascii="Times New Roman" w:eastAsiaTheme="minorHAnsi" w:hAnsi="Times New Roman"/>
          <w:sz w:val="24"/>
          <w:szCs w:val="24"/>
        </w:rPr>
        <w:t>служивание транспортных средств</w:t>
      </w:r>
      <w:r w:rsidR="007179FA" w:rsidRPr="007B6040">
        <w:rPr>
          <w:rFonts w:ascii="Times New Roman" w:eastAsiaTheme="minorHAnsi" w:hAnsi="Times New Roman"/>
          <w:sz w:val="24"/>
          <w:szCs w:val="24"/>
        </w:rPr>
        <w:t>, при этом в ином субъекте РФ находился только пункт назначения (отправления) груза.</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DC4ACE" w:rsidRDefault="00DC4ACE" w:rsidP="007B6040">
      <w:pPr>
        <w:tabs>
          <w:tab w:val="left" w:pos="142"/>
        </w:tabs>
        <w:spacing w:after="0" w:line="240" w:lineRule="auto"/>
        <w:jc w:val="both"/>
        <w:rPr>
          <w:rFonts w:ascii="Times New Roman" w:hAnsi="Times New Roman"/>
          <w:b/>
          <w:sz w:val="24"/>
          <w:szCs w:val="24"/>
        </w:rPr>
      </w:pPr>
    </w:p>
    <w:p w:rsidR="006834B9" w:rsidRDefault="006834B9" w:rsidP="007B6040">
      <w:pPr>
        <w:tabs>
          <w:tab w:val="left" w:pos="142"/>
        </w:tabs>
        <w:spacing w:after="0" w:line="240" w:lineRule="auto"/>
        <w:jc w:val="both"/>
        <w:rPr>
          <w:rFonts w:ascii="Times New Roman" w:hAnsi="Times New Roman"/>
          <w:b/>
          <w:sz w:val="24"/>
          <w:szCs w:val="24"/>
        </w:rPr>
      </w:pPr>
    </w:p>
    <w:p w:rsidR="00224A11" w:rsidRPr="00DC4ACE" w:rsidRDefault="00224A11" w:rsidP="007B6040">
      <w:pPr>
        <w:tabs>
          <w:tab w:val="left" w:pos="142"/>
        </w:tabs>
        <w:spacing w:after="0" w:line="240" w:lineRule="auto"/>
        <w:jc w:val="both"/>
        <w:rPr>
          <w:rFonts w:ascii="Times New Roman" w:hAnsi="Times New Roman"/>
          <w:b/>
          <w:sz w:val="24"/>
          <w:szCs w:val="24"/>
        </w:rPr>
      </w:pPr>
      <w:r w:rsidRPr="00DC4ACE">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lastRenderedPageBreak/>
        <w:t>ИП (1) занимается грузоперевозками (имеет разрешение на маршрут), но по гражданско-правовому договору перевозки осуществляет другой ИП</w:t>
      </w:r>
      <w:r w:rsidR="00335C95" w:rsidRPr="007B6040">
        <w:rPr>
          <w:rFonts w:ascii="Times New Roman" w:hAnsi="Times New Roman"/>
          <w:sz w:val="24"/>
          <w:szCs w:val="24"/>
        </w:rPr>
        <w:t> </w:t>
      </w:r>
      <w:r w:rsidRPr="007B6040">
        <w:rPr>
          <w:rFonts w:ascii="Times New Roman" w:hAnsi="Times New Roman"/>
          <w:sz w:val="24"/>
          <w:szCs w:val="24"/>
        </w:rPr>
        <w:t>(2), являющийся собственником</w:t>
      </w:r>
      <w:r w:rsidR="006834B9">
        <w:rPr>
          <w:rFonts w:ascii="Times New Roman" w:hAnsi="Times New Roman"/>
          <w:sz w:val="24"/>
          <w:szCs w:val="24"/>
        </w:rPr>
        <w:t xml:space="preserve"> транспортного средства</w:t>
      </w:r>
      <w:r w:rsidRPr="007B6040">
        <w:rPr>
          <w:rFonts w:ascii="Times New Roman" w:hAnsi="Times New Roman"/>
          <w:sz w:val="24"/>
          <w:szCs w:val="24"/>
        </w:rPr>
        <w:t>.</w:t>
      </w:r>
    </w:p>
    <w:p w:rsidR="00DC4ACE" w:rsidRDefault="00DC4ACE" w:rsidP="007B6040">
      <w:pPr>
        <w:tabs>
          <w:tab w:val="left" w:pos="142"/>
        </w:tabs>
        <w:spacing w:after="0" w:line="240" w:lineRule="auto"/>
        <w:jc w:val="both"/>
        <w:rPr>
          <w:rFonts w:ascii="Times New Roman" w:hAnsi="Times New Roman"/>
          <w:sz w:val="24"/>
          <w:szCs w:val="24"/>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Имеют ли право ИП (1) и ИП (2) применять ПСН в данном случ</w:t>
      </w:r>
      <w:r w:rsidR="00DC4ACE">
        <w:rPr>
          <w:rFonts w:ascii="Times New Roman" w:hAnsi="Times New Roman"/>
          <w:sz w:val="24"/>
          <w:szCs w:val="24"/>
        </w:rPr>
        <w:t>ае и по какому виду деятельности</w:t>
      </w:r>
      <w:r w:rsidRPr="007B6040">
        <w:rPr>
          <w:rFonts w:ascii="Times New Roman" w:hAnsi="Times New Roman"/>
          <w:sz w:val="24"/>
          <w:szCs w:val="24"/>
        </w:rPr>
        <w:t>? Или ИП (1) должен применять УСН (или общий режим), а ИП (2), как фактически осуществляющий перевозки и владеющий</w:t>
      </w:r>
      <w:r w:rsidR="006834B9">
        <w:rPr>
          <w:rFonts w:ascii="Times New Roman" w:hAnsi="Times New Roman"/>
          <w:sz w:val="24"/>
          <w:szCs w:val="24"/>
        </w:rPr>
        <w:t xml:space="preserve"> транспортным средством,</w:t>
      </w:r>
      <w:r w:rsidRPr="007B6040">
        <w:rPr>
          <w:rFonts w:ascii="Times New Roman" w:hAnsi="Times New Roman"/>
          <w:sz w:val="24"/>
          <w:szCs w:val="24"/>
        </w:rPr>
        <w:t xml:space="preserve"> – ПСН?</w:t>
      </w:r>
    </w:p>
    <w:p w:rsidR="006834B9" w:rsidRDefault="006834B9" w:rsidP="007B6040">
      <w:pPr>
        <w:tabs>
          <w:tab w:val="left" w:pos="142"/>
        </w:tabs>
        <w:spacing w:after="0" w:line="240" w:lineRule="auto"/>
        <w:jc w:val="both"/>
        <w:rPr>
          <w:rFonts w:ascii="Times New Roman" w:hAnsi="Times New Roman"/>
          <w:b/>
          <w:sz w:val="24"/>
          <w:szCs w:val="24"/>
        </w:rPr>
      </w:pPr>
    </w:p>
    <w:p w:rsidR="00335C95" w:rsidRPr="006834B9" w:rsidRDefault="00224A11" w:rsidP="007B6040">
      <w:pPr>
        <w:tabs>
          <w:tab w:val="left" w:pos="142"/>
        </w:tabs>
        <w:spacing w:after="0" w:line="240" w:lineRule="auto"/>
        <w:jc w:val="both"/>
        <w:rPr>
          <w:rFonts w:ascii="Times New Roman" w:hAnsi="Times New Roman"/>
          <w:b/>
          <w:sz w:val="24"/>
          <w:szCs w:val="24"/>
        </w:rPr>
      </w:pPr>
      <w:r w:rsidRPr="006834B9">
        <w:rPr>
          <w:rFonts w:ascii="Times New Roman" w:hAnsi="Times New Roman"/>
          <w:b/>
          <w:sz w:val="24"/>
          <w:szCs w:val="24"/>
        </w:rPr>
        <w:t xml:space="preserve">Ответ: </w:t>
      </w:r>
    </w:p>
    <w:p w:rsidR="00224A11" w:rsidRPr="007B6040" w:rsidRDefault="006834B9"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Деятельность - о</w:t>
      </w:r>
      <w:r w:rsidR="00224A11" w:rsidRPr="007B6040">
        <w:rPr>
          <w:rFonts w:ascii="Times New Roman" w:eastAsia="Times New Roman" w:hAnsi="Times New Roman"/>
          <w:sz w:val="24"/>
          <w:szCs w:val="24"/>
          <w:lang w:eastAsia="ru-RU"/>
        </w:rPr>
        <w:t>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r w:rsidR="00074178" w:rsidRPr="007B6040">
        <w:rPr>
          <w:rFonts w:ascii="Times New Roman" w:eastAsia="Times New Roman" w:hAnsi="Times New Roman"/>
          <w:sz w:val="24"/>
          <w:szCs w:val="24"/>
          <w:lang w:eastAsia="ru-RU"/>
        </w:rPr>
        <w:t>.</w:t>
      </w:r>
    </w:p>
    <w:p w:rsidR="006834B9" w:rsidRDefault="006834B9" w:rsidP="007B6040">
      <w:pPr>
        <w:tabs>
          <w:tab w:val="left" w:pos="142"/>
        </w:tabs>
        <w:spacing w:after="0" w:line="240" w:lineRule="auto"/>
        <w:jc w:val="both"/>
        <w:rPr>
          <w:rFonts w:ascii="Times New Roman" w:hAnsi="Times New Roman"/>
          <w:sz w:val="24"/>
          <w:szCs w:val="24"/>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Должно </w:t>
      </w:r>
      <w:proofErr w:type="gramStart"/>
      <w:r w:rsidRPr="007B6040">
        <w:rPr>
          <w:rFonts w:ascii="Times New Roman" w:hAnsi="Times New Roman"/>
          <w:sz w:val="24"/>
          <w:szCs w:val="24"/>
        </w:rPr>
        <w:t>быть</w:t>
      </w:r>
      <w:proofErr w:type="gramEnd"/>
      <w:r w:rsidRPr="007B6040">
        <w:rPr>
          <w:rFonts w:ascii="Times New Roman" w:hAnsi="Times New Roman"/>
          <w:sz w:val="24"/>
          <w:szCs w:val="24"/>
        </w:rPr>
        <w:t xml:space="preserve"> вещное право на автомобиль</w:t>
      </w:r>
      <w:r w:rsidR="00074178" w:rsidRPr="007B6040">
        <w:rPr>
          <w:rFonts w:ascii="Times New Roman" w:hAnsi="Times New Roman"/>
          <w:sz w:val="24"/>
          <w:szCs w:val="24"/>
        </w:rPr>
        <w:t xml:space="preserve"> (собственность, аренда)</w:t>
      </w:r>
      <w:r w:rsidR="006834B9">
        <w:rPr>
          <w:rFonts w:ascii="Times New Roman" w:hAnsi="Times New Roman"/>
          <w:sz w:val="24"/>
          <w:szCs w:val="24"/>
        </w:rPr>
        <w:t>.</w:t>
      </w:r>
      <w:r w:rsidRPr="007B6040">
        <w:rPr>
          <w:rFonts w:ascii="Times New Roman" w:hAnsi="Times New Roman"/>
          <w:sz w:val="24"/>
          <w:szCs w:val="24"/>
        </w:rPr>
        <w:t xml:space="preserve"> Должна быть ясность </w:t>
      </w:r>
      <w:r w:rsidR="005D60BB" w:rsidRPr="007B6040">
        <w:rPr>
          <w:rFonts w:ascii="Times New Roman" w:hAnsi="Times New Roman"/>
          <w:sz w:val="24"/>
          <w:szCs w:val="24"/>
        </w:rPr>
        <w:t>по предмету договора между ИП</w:t>
      </w:r>
      <w:r w:rsidR="006834B9">
        <w:rPr>
          <w:rFonts w:ascii="Times New Roman" w:hAnsi="Times New Roman"/>
          <w:sz w:val="24"/>
          <w:szCs w:val="24"/>
        </w:rPr>
        <w:t>.</w:t>
      </w:r>
      <w:r w:rsidR="00F85862" w:rsidRPr="007B6040">
        <w:rPr>
          <w:rFonts w:ascii="Times New Roman" w:hAnsi="Times New Roman"/>
          <w:sz w:val="24"/>
          <w:szCs w:val="24"/>
        </w:rPr>
        <w:t xml:space="preserve"> Если нет договора аренды, то ПСН не может применяться.</w:t>
      </w:r>
    </w:p>
    <w:p w:rsidR="006834B9" w:rsidRDefault="006834B9" w:rsidP="007B6040">
      <w:pPr>
        <w:autoSpaceDE w:val="0"/>
        <w:autoSpaceDN w:val="0"/>
        <w:adjustRightInd w:val="0"/>
        <w:spacing w:after="0" w:line="240" w:lineRule="auto"/>
        <w:jc w:val="both"/>
        <w:rPr>
          <w:rFonts w:ascii="Times New Roman" w:hAnsi="Times New Roman"/>
          <w:sz w:val="24"/>
          <w:szCs w:val="24"/>
        </w:rPr>
      </w:pPr>
    </w:p>
    <w:p w:rsidR="005830F1" w:rsidRPr="007B6040" w:rsidRDefault="005830F1" w:rsidP="007B6040">
      <w:pPr>
        <w:autoSpaceDE w:val="0"/>
        <w:autoSpaceDN w:val="0"/>
        <w:adjustRightInd w:val="0"/>
        <w:spacing w:after="0" w:line="240" w:lineRule="auto"/>
        <w:jc w:val="both"/>
        <w:rPr>
          <w:rFonts w:ascii="Times New Roman" w:eastAsiaTheme="minorHAnsi" w:hAnsi="Times New Roman"/>
          <w:sz w:val="24"/>
          <w:szCs w:val="24"/>
        </w:rPr>
      </w:pPr>
      <w:r w:rsidRPr="007B6040">
        <w:rPr>
          <w:rFonts w:ascii="Times New Roman" w:hAnsi="Times New Roman"/>
          <w:sz w:val="24"/>
          <w:szCs w:val="24"/>
        </w:rPr>
        <w:t>Если между предпринимателями заключен договор</w:t>
      </w:r>
      <w:r w:rsidR="006834B9">
        <w:rPr>
          <w:rFonts w:ascii="Times New Roman" w:hAnsi="Times New Roman"/>
          <w:sz w:val="24"/>
          <w:szCs w:val="24"/>
        </w:rPr>
        <w:t xml:space="preserve"> перевозки, а не договор аренды,</w:t>
      </w:r>
      <w:r w:rsidRPr="007B6040">
        <w:rPr>
          <w:rFonts w:ascii="Times New Roman" w:hAnsi="Times New Roman"/>
          <w:sz w:val="24"/>
          <w:szCs w:val="24"/>
        </w:rPr>
        <w:t xml:space="preserve"> то имеет место быть организация перевозок, а не перевозки. По данному вопросу предлагаем ознакомиться с Постановлением </w:t>
      </w:r>
      <w:r w:rsidRPr="007B6040">
        <w:rPr>
          <w:rFonts w:ascii="Times New Roman" w:eastAsiaTheme="minorHAnsi" w:hAnsi="Times New Roman"/>
          <w:sz w:val="24"/>
          <w:szCs w:val="24"/>
        </w:rPr>
        <w:t>Арбитражного суда Московского округа от 08.10.2018 № Ф05-14270/2018 по делу № А41-91844/2017.</w:t>
      </w:r>
    </w:p>
    <w:p w:rsidR="00AB41F7" w:rsidRPr="007B6040" w:rsidRDefault="00AB41F7" w:rsidP="007B6040">
      <w:pPr>
        <w:autoSpaceDE w:val="0"/>
        <w:autoSpaceDN w:val="0"/>
        <w:adjustRightInd w:val="0"/>
        <w:spacing w:after="0" w:line="240" w:lineRule="auto"/>
        <w:jc w:val="both"/>
        <w:rPr>
          <w:rFonts w:ascii="Times New Roman" w:eastAsiaTheme="minorHAnsi" w:hAnsi="Times New Roman"/>
          <w:sz w:val="24"/>
          <w:szCs w:val="24"/>
        </w:rPr>
      </w:pPr>
    </w:p>
    <w:p w:rsidR="00AB41F7" w:rsidRPr="006834B9" w:rsidRDefault="00AB41F7" w:rsidP="007B6040">
      <w:pPr>
        <w:autoSpaceDE w:val="0"/>
        <w:autoSpaceDN w:val="0"/>
        <w:adjustRightInd w:val="0"/>
        <w:spacing w:after="0" w:line="240" w:lineRule="auto"/>
        <w:jc w:val="both"/>
        <w:rPr>
          <w:rFonts w:ascii="Times New Roman" w:eastAsiaTheme="minorHAnsi" w:hAnsi="Times New Roman"/>
          <w:b/>
          <w:sz w:val="24"/>
          <w:szCs w:val="24"/>
        </w:rPr>
      </w:pPr>
      <w:r w:rsidRPr="006834B9">
        <w:rPr>
          <w:rFonts w:ascii="Times New Roman" w:eastAsiaTheme="minorHAnsi" w:hAnsi="Times New Roman"/>
          <w:b/>
          <w:sz w:val="24"/>
          <w:szCs w:val="24"/>
        </w:rPr>
        <w:t>Вопрос:</w:t>
      </w:r>
    </w:p>
    <w:p w:rsidR="00AB41F7" w:rsidRPr="007B6040" w:rsidRDefault="00AB41F7" w:rsidP="007B6040">
      <w:pPr>
        <w:autoSpaceDE w:val="0"/>
        <w:autoSpaceDN w:val="0"/>
        <w:adjustRightInd w:val="0"/>
        <w:spacing w:after="0" w:line="240" w:lineRule="auto"/>
        <w:jc w:val="both"/>
        <w:rPr>
          <w:rFonts w:ascii="Times New Roman" w:eastAsiaTheme="minorHAnsi" w:hAnsi="Times New Roman"/>
          <w:sz w:val="24"/>
          <w:szCs w:val="24"/>
        </w:rPr>
      </w:pPr>
      <w:r w:rsidRPr="007B6040">
        <w:rPr>
          <w:rFonts w:ascii="Times New Roman" w:eastAsiaTheme="minorHAnsi" w:hAnsi="Times New Roman"/>
          <w:sz w:val="24"/>
          <w:szCs w:val="24"/>
        </w:rPr>
        <w:t>Можно ли применять патент по перевозкам грузов, если перевозка осуществляется по договорам с юридическими лицами (по муниципальным контрактам)?</w:t>
      </w:r>
    </w:p>
    <w:p w:rsidR="006834B9" w:rsidRDefault="006834B9" w:rsidP="007B6040">
      <w:pPr>
        <w:autoSpaceDE w:val="0"/>
        <w:autoSpaceDN w:val="0"/>
        <w:adjustRightInd w:val="0"/>
        <w:spacing w:after="0" w:line="240" w:lineRule="auto"/>
        <w:jc w:val="both"/>
        <w:rPr>
          <w:rFonts w:ascii="Times New Roman" w:eastAsiaTheme="minorHAnsi" w:hAnsi="Times New Roman"/>
          <w:b/>
          <w:sz w:val="24"/>
          <w:szCs w:val="24"/>
        </w:rPr>
      </w:pPr>
    </w:p>
    <w:p w:rsidR="00AB41F7" w:rsidRPr="006834B9" w:rsidRDefault="00AB41F7" w:rsidP="007B6040">
      <w:pPr>
        <w:autoSpaceDE w:val="0"/>
        <w:autoSpaceDN w:val="0"/>
        <w:adjustRightInd w:val="0"/>
        <w:spacing w:after="0" w:line="240" w:lineRule="auto"/>
        <w:jc w:val="both"/>
        <w:rPr>
          <w:rFonts w:ascii="Times New Roman" w:eastAsiaTheme="minorHAnsi" w:hAnsi="Times New Roman"/>
          <w:b/>
          <w:sz w:val="24"/>
          <w:szCs w:val="24"/>
        </w:rPr>
      </w:pPr>
      <w:r w:rsidRPr="006834B9">
        <w:rPr>
          <w:rFonts w:ascii="Times New Roman" w:eastAsiaTheme="minorHAnsi" w:hAnsi="Times New Roman"/>
          <w:b/>
          <w:sz w:val="24"/>
          <w:szCs w:val="24"/>
        </w:rPr>
        <w:t>Ответ:</w:t>
      </w:r>
    </w:p>
    <w:p w:rsidR="00AB41F7" w:rsidRPr="007B6040" w:rsidRDefault="00AB41F7" w:rsidP="007B6040">
      <w:pPr>
        <w:autoSpaceDE w:val="0"/>
        <w:autoSpaceDN w:val="0"/>
        <w:adjustRightInd w:val="0"/>
        <w:spacing w:after="0" w:line="240" w:lineRule="auto"/>
        <w:jc w:val="both"/>
        <w:rPr>
          <w:rFonts w:ascii="Times New Roman" w:eastAsiaTheme="minorHAnsi" w:hAnsi="Times New Roman"/>
          <w:sz w:val="24"/>
          <w:szCs w:val="24"/>
        </w:rPr>
      </w:pPr>
      <w:r w:rsidRPr="007B6040">
        <w:rPr>
          <w:rFonts w:ascii="Times New Roman" w:eastAsiaTheme="minorHAnsi" w:hAnsi="Times New Roman"/>
          <w:sz w:val="24"/>
          <w:szCs w:val="24"/>
        </w:rPr>
        <w:t>Можно. Нет ограничений</w:t>
      </w:r>
      <w:r w:rsidR="006834B9">
        <w:rPr>
          <w:rFonts w:ascii="Times New Roman" w:eastAsiaTheme="minorHAnsi" w:hAnsi="Times New Roman"/>
          <w:sz w:val="24"/>
          <w:szCs w:val="24"/>
        </w:rPr>
        <w:t xml:space="preserve"> по этому критерию</w:t>
      </w:r>
      <w:r w:rsidRPr="007B6040">
        <w:rPr>
          <w:rFonts w:ascii="Times New Roman" w:eastAsiaTheme="minorHAnsi" w:hAnsi="Times New Roman"/>
          <w:sz w:val="24"/>
          <w:szCs w:val="24"/>
        </w:rPr>
        <w:t>.</w:t>
      </w:r>
    </w:p>
    <w:p w:rsidR="00C92FF6" w:rsidRPr="007B6040" w:rsidRDefault="00C92FF6" w:rsidP="007B6040">
      <w:pPr>
        <w:tabs>
          <w:tab w:val="left" w:pos="142"/>
        </w:tabs>
        <w:spacing w:after="0" w:line="240" w:lineRule="auto"/>
        <w:jc w:val="both"/>
        <w:rPr>
          <w:rFonts w:ascii="Times New Roman" w:hAnsi="Times New Roman"/>
          <w:sz w:val="24"/>
          <w:szCs w:val="24"/>
        </w:rPr>
      </w:pPr>
    </w:p>
    <w:p w:rsidR="005D60BB" w:rsidRPr="006834B9" w:rsidRDefault="00224A11" w:rsidP="007B6040">
      <w:pPr>
        <w:tabs>
          <w:tab w:val="left" w:pos="142"/>
        </w:tabs>
        <w:autoSpaceDE w:val="0"/>
        <w:autoSpaceDN w:val="0"/>
        <w:adjustRightInd w:val="0"/>
        <w:spacing w:after="0" w:line="240" w:lineRule="auto"/>
        <w:jc w:val="both"/>
        <w:rPr>
          <w:rFonts w:ascii="Times New Roman" w:hAnsi="Times New Roman"/>
          <w:b/>
          <w:sz w:val="24"/>
          <w:szCs w:val="24"/>
        </w:rPr>
      </w:pPr>
      <w:r w:rsidRPr="006834B9">
        <w:rPr>
          <w:rFonts w:ascii="Times New Roman" w:hAnsi="Times New Roman"/>
          <w:b/>
          <w:sz w:val="24"/>
          <w:szCs w:val="24"/>
        </w:rPr>
        <w:t xml:space="preserve">Вопрос: </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rPr>
        <w:t>У ИП</w:t>
      </w:r>
      <w:r w:rsidR="00D22021" w:rsidRPr="007B6040">
        <w:rPr>
          <w:rFonts w:ascii="Times New Roman" w:hAnsi="Times New Roman"/>
          <w:sz w:val="24"/>
          <w:szCs w:val="24"/>
        </w:rPr>
        <w:t xml:space="preserve"> на ЕНВД при розничной торговле</w:t>
      </w:r>
      <w:r w:rsidRPr="007B6040">
        <w:rPr>
          <w:rFonts w:ascii="Times New Roman" w:hAnsi="Times New Roman"/>
          <w:sz w:val="24"/>
          <w:szCs w:val="24"/>
        </w:rPr>
        <w:t xml:space="preserve"> помещение находится на субаренде. Возможно ли применение ПСН </w:t>
      </w:r>
      <w:proofErr w:type="gramStart"/>
      <w:r w:rsidR="006834B9">
        <w:rPr>
          <w:rFonts w:ascii="Times New Roman" w:hAnsi="Times New Roman"/>
          <w:sz w:val="24"/>
          <w:szCs w:val="24"/>
        </w:rPr>
        <w:t>при</w:t>
      </w:r>
      <w:proofErr w:type="gramEnd"/>
      <w:r w:rsidR="006834B9">
        <w:rPr>
          <w:rFonts w:ascii="Times New Roman" w:hAnsi="Times New Roman"/>
          <w:sz w:val="24"/>
          <w:szCs w:val="24"/>
        </w:rPr>
        <w:t xml:space="preserve"> </w:t>
      </w:r>
      <w:r w:rsidRPr="007B6040">
        <w:rPr>
          <w:rFonts w:ascii="Times New Roman" w:hAnsi="Times New Roman"/>
          <w:sz w:val="24"/>
          <w:szCs w:val="24"/>
        </w:rPr>
        <w:t>розничной торговли на субаренде?</w:t>
      </w:r>
    </w:p>
    <w:p w:rsidR="006834B9" w:rsidRDefault="006834B9" w:rsidP="007B6040">
      <w:pPr>
        <w:tabs>
          <w:tab w:val="left" w:pos="142"/>
        </w:tabs>
        <w:autoSpaceDE w:val="0"/>
        <w:autoSpaceDN w:val="0"/>
        <w:adjustRightInd w:val="0"/>
        <w:spacing w:after="0" w:line="240" w:lineRule="auto"/>
        <w:jc w:val="both"/>
        <w:rPr>
          <w:rFonts w:ascii="Times New Roman" w:hAnsi="Times New Roman"/>
          <w:sz w:val="24"/>
          <w:szCs w:val="24"/>
        </w:rPr>
      </w:pPr>
    </w:p>
    <w:p w:rsidR="005D60BB" w:rsidRPr="006834B9" w:rsidRDefault="00224A11" w:rsidP="007B6040">
      <w:pPr>
        <w:tabs>
          <w:tab w:val="left" w:pos="142"/>
        </w:tabs>
        <w:autoSpaceDE w:val="0"/>
        <w:autoSpaceDN w:val="0"/>
        <w:adjustRightInd w:val="0"/>
        <w:spacing w:after="0" w:line="240" w:lineRule="auto"/>
        <w:jc w:val="both"/>
        <w:rPr>
          <w:rFonts w:ascii="Times New Roman" w:hAnsi="Times New Roman"/>
          <w:b/>
          <w:sz w:val="24"/>
          <w:szCs w:val="24"/>
        </w:rPr>
      </w:pPr>
      <w:r w:rsidRPr="006834B9">
        <w:rPr>
          <w:rFonts w:ascii="Times New Roman" w:hAnsi="Times New Roman"/>
          <w:b/>
          <w:sz w:val="24"/>
          <w:szCs w:val="24"/>
        </w:rPr>
        <w:t xml:space="preserve">Ответ: </w:t>
      </w:r>
    </w:p>
    <w:p w:rsidR="00224A11" w:rsidRPr="007B6040" w:rsidRDefault="005D60BB"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hAnsi="Times New Roman"/>
          <w:sz w:val="24"/>
          <w:szCs w:val="24"/>
        </w:rPr>
        <w:t>М</w:t>
      </w:r>
      <w:r w:rsidR="00224A11" w:rsidRPr="007B6040">
        <w:rPr>
          <w:rFonts w:ascii="Times New Roman" w:hAnsi="Times New Roman"/>
          <w:sz w:val="24"/>
          <w:szCs w:val="24"/>
        </w:rPr>
        <w:t>ожно. Ограничений нет.</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5C01EC" w:rsidRPr="006834B9" w:rsidRDefault="005C01EC"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6834B9">
        <w:rPr>
          <w:rFonts w:ascii="Times New Roman" w:hAnsi="Times New Roman"/>
          <w:b/>
          <w:sz w:val="24"/>
          <w:szCs w:val="24"/>
          <w:lang w:eastAsia="ru-RU"/>
        </w:rPr>
        <w:t>Вопрос:</w:t>
      </w:r>
    </w:p>
    <w:p w:rsidR="005C01EC" w:rsidRPr="007B6040" w:rsidRDefault="005C01EC"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Деятельность соляриев, расположенных в салонах красоты или спортивных клубах подходит под ПСН парикмахерские и косметические услуги?</w:t>
      </w:r>
    </w:p>
    <w:p w:rsidR="006834B9" w:rsidRDefault="006834B9" w:rsidP="007B6040">
      <w:pPr>
        <w:tabs>
          <w:tab w:val="left" w:pos="142"/>
        </w:tabs>
        <w:spacing w:after="0" w:line="240" w:lineRule="auto"/>
        <w:jc w:val="both"/>
        <w:rPr>
          <w:rFonts w:ascii="Times New Roman" w:eastAsia="Times New Roman" w:hAnsi="Times New Roman"/>
          <w:b/>
          <w:sz w:val="24"/>
          <w:szCs w:val="24"/>
          <w:lang w:eastAsia="ru-RU"/>
        </w:rPr>
      </w:pPr>
    </w:p>
    <w:p w:rsidR="005C01EC" w:rsidRPr="006834B9" w:rsidRDefault="006834B9" w:rsidP="007B6040">
      <w:pPr>
        <w:tabs>
          <w:tab w:val="left" w:pos="142"/>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Ответ: </w:t>
      </w:r>
      <w:r w:rsidR="005C01EC" w:rsidRPr="007B6040">
        <w:rPr>
          <w:rFonts w:ascii="Times New Roman" w:eastAsia="Times New Roman" w:hAnsi="Times New Roman"/>
          <w:sz w:val="24"/>
          <w:szCs w:val="24"/>
          <w:lang w:eastAsia="ru-RU"/>
        </w:rPr>
        <w:t>Нет.</w:t>
      </w:r>
    </w:p>
    <w:p w:rsidR="005C01EC" w:rsidRPr="007B6040" w:rsidRDefault="005C01EC"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Согласно Общероссийскому классификатору видов экономической деятельности (ОКВЭД</w:t>
      </w:r>
      <w:proofErr w:type="gramStart"/>
      <w:r w:rsidRPr="007B6040">
        <w:rPr>
          <w:rFonts w:ascii="Times New Roman" w:eastAsia="Times New Roman" w:hAnsi="Times New Roman"/>
          <w:sz w:val="24"/>
          <w:szCs w:val="24"/>
          <w:lang w:eastAsia="ru-RU"/>
        </w:rPr>
        <w:t>2</w:t>
      </w:r>
      <w:proofErr w:type="gramEnd"/>
      <w:r w:rsidRPr="007B6040">
        <w:rPr>
          <w:rFonts w:ascii="Times New Roman" w:eastAsia="Times New Roman" w:hAnsi="Times New Roman"/>
          <w:sz w:val="24"/>
          <w:szCs w:val="24"/>
          <w:lang w:eastAsia="ru-RU"/>
        </w:rPr>
        <w:t xml:space="preserve">), утвержденному </w:t>
      </w:r>
      <w:hyperlink r:id="rId16" w:history="1">
        <w:r w:rsidRPr="007B6040">
          <w:rPr>
            <w:rFonts w:ascii="Times New Roman" w:eastAsia="Times New Roman" w:hAnsi="Times New Roman"/>
            <w:sz w:val="24"/>
            <w:szCs w:val="24"/>
            <w:lang w:eastAsia="ru-RU"/>
          </w:rPr>
          <w:t>приказом</w:t>
        </w:r>
      </w:hyperlink>
      <w:r w:rsidRPr="007B6040">
        <w:rPr>
          <w:rFonts w:ascii="Times New Roman" w:eastAsia="Times New Roman" w:hAnsi="Times New Roman"/>
          <w:sz w:val="24"/>
          <w:szCs w:val="24"/>
          <w:lang w:eastAsia="ru-RU"/>
        </w:rPr>
        <w:t xml:space="preserve"> Росстандарта от 31.01.2014 № 14-ст, перечень видов деятельности по предоставлению парикмахерских и косметических услуг содержится в группировке "Предоставление услуг парикмахерскими и салонами красоты" (код </w:t>
      </w:r>
      <w:hyperlink r:id="rId17" w:history="1">
        <w:r w:rsidRPr="007B6040">
          <w:rPr>
            <w:rFonts w:ascii="Times New Roman" w:eastAsia="Times New Roman" w:hAnsi="Times New Roman"/>
            <w:sz w:val="24"/>
            <w:szCs w:val="24"/>
            <w:lang w:eastAsia="ru-RU"/>
          </w:rPr>
          <w:t>96.02</w:t>
        </w:r>
      </w:hyperlink>
      <w:r w:rsidRPr="007B6040">
        <w:rPr>
          <w:rFonts w:ascii="Times New Roman" w:eastAsia="Times New Roman" w:hAnsi="Times New Roman"/>
          <w:sz w:val="24"/>
          <w:szCs w:val="24"/>
          <w:lang w:eastAsia="ru-RU"/>
        </w:rPr>
        <w:t>).</w:t>
      </w:r>
    </w:p>
    <w:p w:rsidR="006834B9" w:rsidRDefault="006834B9" w:rsidP="007B6040">
      <w:pPr>
        <w:tabs>
          <w:tab w:val="left" w:pos="142"/>
        </w:tabs>
        <w:spacing w:after="0" w:line="240" w:lineRule="auto"/>
        <w:jc w:val="both"/>
        <w:rPr>
          <w:rFonts w:ascii="Times New Roman" w:eastAsia="Times New Roman" w:hAnsi="Times New Roman"/>
          <w:sz w:val="24"/>
          <w:szCs w:val="24"/>
          <w:lang w:eastAsia="ru-RU"/>
        </w:rPr>
      </w:pPr>
    </w:p>
    <w:p w:rsidR="005C01EC" w:rsidRPr="007B6040" w:rsidRDefault="005C01EC"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Индивидуальный предприниматель в отношении видов деятельности, поименованных в группировке </w:t>
      </w:r>
      <w:hyperlink r:id="rId18" w:history="1">
        <w:r w:rsidRPr="007B6040">
          <w:rPr>
            <w:rFonts w:ascii="Times New Roman" w:eastAsia="Times New Roman" w:hAnsi="Times New Roman"/>
            <w:sz w:val="24"/>
            <w:szCs w:val="24"/>
            <w:lang w:eastAsia="ru-RU"/>
          </w:rPr>
          <w:t>96.02</w:t>
        </w:r>
      </w:hyperlink>
      <w:r w:rsidRPr="007B6040">
        <w:rPr>
          <w:rFonts w:ascii="Times New Roman" w:eastAsia="Times New Roman" w:hAnsi="Times New Roman"/>
          <w:sz w:val="24"/>
          <w:szCs w:val="24"/>
          <w:lang w:eastAsia="ru-RU"/>
        </w:rPr>
        <w:t xml:space="preserve"> ОКВЭД</w:t>
      </w:r>
      <w:proofErr w:type="gramStart"/>
      <w:r w:rsidRPr="007B6040">
        <w:rPr>
          <w:rFonts w:ascii="Times New Roman" w:eastAsia="Times New Roman" w:hAnsi="Times New Roman"/>
          <w:sz w:val="24"/>
          <w:szCs w:val="24"/>
          <w:lang w:eastAsia="ru-RU"/>
        </w:rPr>
        <w:t>2</w:t>
      </w:r>
      <w:proofErr w:type="gramEnd"/>
      <w:r w:rsidRPr="007B6040">
        <w:rPr>
          <w:rFonts w:ascii="Times New Roman" w:eastAsia="Times New Roman" w:hAnsi="Times New Roman"/>
          <w:sz w:val="24"/>
          <w:szCs w:val="24"/>
          <w:lang w:eastAsia="ru-RU"/>
        </w:rPr>
        <w:t xml:space="preserve">, вправе применять патентную систему налогообложения по виду деятельности, предусмотренному </w:t>
      </w:r>
      <w:hyperlink r:id="rId19" w:history="1">
        <w:r w:rsidRPr="007B6040">
          <w:rPr>
            <w:rFonts w:ascii="Times New Roman" w:eastAsia="Times New Roman" w:hAnsi="Times New Roman"/>
            <w:sz w:val="24"/>
            <w:szCs w:val="24"/>
            <w:lang w:eastAsia="ru-RU"/>
          </w:rPr>
          <w:t>подпунктом 3 пункта 2 статьи 346.43</w:t>
        </w:r>
      </w:hyperlink>
      <w:r w:rsidRPr="007B6040">
        <w:rPr>
          <w:rFonts w:ascii="Times New Roman" w:eastAsia="Times New Roman" w:hAnsi="Times New Roman"/>
          <w:sz w:val="24"/>
          <w:szCs w:val="24"/>
          <w:lang w:eastAsia="ru-RU"/>
        </w:rPr>
        <w:t xml:space="preserve"> НК РФ.</w:t>
      </w:r>
    </w:p>
    <w:p w:rsidR="008254A8" w:rsidRDefault="008254A8" w:rsidP="007B6040">
      <w:pPr>
        <w:tabs>
          <w:tab w:val="left" w:pos="142"/>
        </w:tabs>
        <w:spacing w:after="0" w:line="240" w:lineRule="auto"/>
        <w:jc w:val="both"/>
        <w:rPr>
          <w:rFonts w:ascii="Times New Roman" w:eastAsia="Times New Roman" w:hAnsi="Times New Roman"/>
          <w:sz w:val="24"/>
          <w:szCs w:val="24"/>
          <w:lang w:eastAsia="ru-RU"/>
        </w:rPr>
      </w:pPr>
    </w:p>
    <w:p w:rsidR="005C01EC" w:rsidRPr="007B6040" w:rsidRDefault="005C01EC"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Согласно </w:t>
      </w:r>
      <w:hyperlink r:id="rId20" w:history="1">
        <w:r w:rsidRPr="007B6040">
          <w:rPr>
            <w:rFonts w:ascii="Times New Roman" w:eastAsia="Times New Roman" w:hAnsi="Times New Roman"/>
            <w:sz w:val="24"/>
            <w:szCs w:val="24"/>
            <w:lang w:eastAsia="ru-RU"/>
          </w:rPr>
          <w:t>группе 96.02</w:t>
        </w:r>
      </w:hyperlink>
      <w:r w:rsidRPr="007B6040">
        <w:rPr>
          <w:rFonts w:ascii="Times New Roman" w:eastAsia="Times New Roman" w:hAnsi="Times New Roman"/>
          <w:sz w:val="24"/>
          <w:szCs w:val="24"/>
          <w:lang w:eastAsia="ru-RU"/>
        </w:rPr>
        <w:t xml:space="preserve"> "Предоставление услуг парикмахерскими и салонами красоты" Общероссийского классификатора видов экономической деятельности </w:t>
      </w:r>
      <w:proofErr w:type="gramStart"/>
      <w:r w:rsidRPr="007B6040">
        <w:rPr>
          <w:rFonts w:ascii="Times New Roman" w:eastAsia="Times New Roman" w:hAnsi="Times New Roman"/>
          <w:sz w:val="24"/>
          <w:szCs w:val="24"/>
          <w:lang w:eastAsia="ru-RU"/>
        </w:rPr>
        <w:t>ОК</w:t>
      </w:r>
      <w:proofErr w:type="gramEnd"/>
      <w:r w:rsidRPr="007B6040">
        <w:rPr>
          <w:rFonts w:ascii="Times New Roman" w:eastAsia="Times New Roman" w:hAnsi="Times New Roman"/>
          <w:sz w:val="24"/>
          <w:szCs w:val="24"/>
          <w:lang w:eastAsia="ru-RU"/>
        </w:rPr>
        <w:t xml:space="preserve"> 029-2014, </w:t>
      </w:r>
      <w:r w:rsidRPr="007B6040">
        <w:rPr>
          <w:rFonts w:ascii="Times New Roman" w:eastAsia="Times New Roman" w:hAnsi="Times New Roman"/>
          <w:sz w:val="24"/>
          <w:szCs w:val="24"/>
          <w:lang w:eastAsia="ru-RU"/>
        </w:rPr>
        <w:lastRenderedPageBreak/>
        <w:t>деятельность в том числе по маникюрным и педикюрным услугам относится к предпринимательской деятельности по предоставлению парикмахерских и косметических услуг.</w:t>
      </w:r>
    </w:p>
    <w:p w:rsidR="008254A8" w:rsidRDefault="008254A8" w:rsidP="007B6040">
      <w:pPr>
        <w:tabs>
          <w:tab w:val="left" w:pos="142"/>
        </w:tabs>
        <w:spacing w:after="0" w:line="240" w:lineRule="auto"/>
        <w:jc w:val="both"/>
        <w:rPr>
          <w:rFonts w:ascii="Times New Roman" w:eastAsia="Times New Roman" w:hAnsi="Times New Roman"/>
          <w:sz w:val="24"/>
          <w:szCs w:val="24"/>
          <w:lang w:eastAsia="ru-RU"/>
        </w:rPr>
      </w:pPr>
    </w:p>
    <w:p w:rsidR="005C01EC" w:rsidRPr="007B6040" w:rsidRDefault="005C01EC"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В связи с этим индивидуальный предприниматель, </w:t>
      </w:r>
      <w:proofErr w:type="gramStart"/>
      <w:r w:rsidRPr="007B6040">
        <w:rPr>
          <w:rFonts w:ascii="Times New Roman" w:eastAsia="Times New Roman" w:hAnsi="Times New Roman"/>
          <w:sz w:val="24"/>
          <w:szCs w:val="24"/>
          <w:lang w:eastAsia="ru-RU"/>
        </w:rPr>
        <w:t>оказывающий</w:t>
      </w:r>
      <w:proofErr w:type="gramEnd"/>
      <w:r w:rsidRPr="007B6040">
        <w:rPr>
          <w:rFonts w:ascii="Times New Roman" w:eastAsia="Times New Roman" w:hAnsi="Times New Roman"/>
          <w:sz w:val="24"/>
          <w:szCs w:val="24"/>
          <w:lang w:eastAsia="ru-RU"/>
        </w:rPr>
        <w:t xml:space="preserve"> в том числе маникюрные и педикюрные услуги, вправе применять ПСН в соответствии с </w:t>
      </w:r>
      <w:hyperlink r:id="rId21" w:history="1">
        <w:r w:rsidRPr="007B6040">
          <w:rPr>
            <w:rFonts w:ascii="Times New Roman" w:eastAsia="Times New Roman" w:hAnsi="Times New Roman"/>
            <w:sz w:val="24"/>
            <w:szCs w:val="24"/>
            <w:lang w:eastAsia="ru-RU"/>
          </w:rPr>
          <w:t>подпунктом 3 пункта 2 статьи 346.43</w:t>
        </w:r>
      </w:hyperlink>
      <w:r w:rsidRPr="007B6040">
        <w:rPr>
          <w:rFonts w:ascii="Times New Roman" w:eastAsia="Times New Roman" w:hAnsi="Times New Roman"/>
          <w:sz w:val="24"/>
          <w:szCs w:val="24"/>
          <w:lang w:eastAsia="ru-RU"/>
        </w:rPr>
        <w:t xml:space="preserve"> НК РФ при соблюдении требований </w:t>
      </w:r>
      <w:hyperlink r:id="rId22" w:history="1">
        <w:r w:rsidRPr="007B6040">
          <w:rPr>
            <w:rFonts w:ascii="Times New Roman" w:eastAsia="Times New Roman" w:hAnsi="Times New Roman"/>
            <w:sz w:val="24"/>
            <w:szCs w:val="24"/>
            <w:lang w:eastAsia="ru-RU"/>
          </w:rPr>
          <w:t>главы 26.5</w:t>
        </w:r>
      </w:hyperlink>
      <w:r w:rsidRPr="007B6040">
        <w:rPr>
          <w:rFonts w:ascii="Times New Roman" w:eastAsia="Times New Roman" w:hAnsi="Times New Roman"/>
          <w:sz w:val="24"/>
          <w:szCs w:val="24"/>
          <w:lang w:eastAsia="ru-RU"/>
        </w:rPr>
        <w:t xml:space="preserve"> "Патентная система налогообложения" НК РФ.</w:t>
      </w:r>
    </w:p>
    <w:p w:rsidR="008254A8" w:rsidRDefault="005C01EC" w:rsidP="008254A8">
      <w:pPr>
        <w:tabs>
          <w:tab w:val="left" w:pos="142"/>
          <w:tab w:val="left" w:pos="1356"/>
        </w:tabs>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ab/>
      </w:r>
    </w:p>
    <w:p w:rsidR="005C01EC" w:rsidRPr="007B6040" w:rsidRDefault="005C01EC" w:rsidP="008254A8">
      <w:pPr>
        <w:tabs>
          <w:tab w:val="left" w:pos="142"/>
          <w:tab w:val="left" w:pos="1356"/>
        </w:tabs>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Деятельность соляриев</w:t>
      </w:r>
      <w:r w:rsidR="00B645E7" w:rsidRPr="007B6040">
        <w:rPr>
          <w:rFonts w:ascii="Times New Roman" w:hAnsi="Times New Roman"/>
          <w:sz w:val="24"/>
          <w:szCs w:val="24"/>
          <w:lang w:eastAsia="ru-RU"/>
        </w:rPr>
        <w:t xml:space="preserve"> относится к другой группе</w:t>
      </w:r>
      <w:r w:rsidR="008254A8">
        <w:rPr>
          <w:rFonts w:ascii="Times New Roman" w:hAnsi="Times New Roman"/>
          <w:sz w:val="24"/>
          <w:szCs w:val="24"/>
          <w:lang w:eastAsia="ru-RU"/>
        </w:rPr>
        <w:t xml:space="preserve"> – 96.04 </w:t>
      </w:r>
      <w:r w:rsidR="008254A8" w:rsidRPr="007B6040">
        <w:rPr>
          <w:rFonts w:ascii="Times New Roman" w:eastAsia="Times New Roman" w:hAnsi="Times New Roman"/>
          <w:sz w:val="24"/>
          <w:szCs w:val="24"/>
          <w:lang w:eastAsia="ru-RU"/>
        </w:rPr>
        <w:t>Деятельность физкультурно-оздоровительная</w:t>
      </w:r>
    </w:p>
    <w:tbl>
      <w:tblPr>
        <w:tblW w:w="9886" w:type="dxa"/>
        <w:tblInd w:w="20" w:type="dxa"/>
        <w:tblCellMar>
          <w:left w:w="0" w:type="dxa"/>
          <w:right w:w="0" w:type="dxa"/>
        </w:tblCellMar>
        <w:tblLook w:val="04A0" w:firstRow="1" w:lastRow="0" w:firstColumn="1" w:lastColumn="0" w:noHBand="0" w:noVBand="1"/>
      </w:tblPr>
      <w:tblGrid>
        <w:gridCol w:w="9886"/>
      </w:tblGrid>
      <w:tr w:rsidR="008254A8" w:rsidRPr="007B6040" w:rsidTr="00CD28EF">
        <w:trPr>
          <w:trHeight w:val="2341"/>
        </w:trPr>
        <w:tc>
          <w:tcPr>
            <w:tcW w:w="0" w:type="auto"/>
            <w:hideMark/>
          </w:tcPr>
          <w:p w:rsidR="008254A8" w:rsidRPr="007B6040" w:rsidRDefault="008254A8" w:rsidP="008254A8">
            <w:pPr>
              <w:tabs>
                <w:tab w:val="left" w:pos="142"/>
              </w:tabs>
              <w:spacing w:after="0" w:line="240" w:lineRule="auto"/>
              <w:jc w:val="both"/>
              <w:rPr>
                <w:rFonts w:ascii="Times New Roman" w:eastAsia="Times New Roman" w:hAnsi="Times New Roman"/>
                <w:sz w:val="24"/>
                <w:szCs w:val="24"/>
                <w:lang w:eastAsia="ru-RU"/>
              </w:rPr>
            </w:pPr>
          </w:p>
          <w:p w:rsidR="008254A8" w:rsidRPr="007B6040" w:rsidRDefault="008254A8" w:rsidP="008254A8">
            <w:pPr>
              <w:tabs>
                <w:tab w:val="left" w:pos="-560"/>
              </w:tabs>
              <w:spacing w:after="0" w:line="240" w:lineRule="auto"/>
              <w:ind w:hanging="5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Эта </w:t>
            </w:r>
            <w:proofErr w:type="spellStart"/>
            <w:r>
              <w:rPr>
                <w:rFonts w:ascii="Times New Roman" w:eastAsia="Times New Roman" w:hAnsi="Times New Roman"/>
                <w:sz w:val="24"/>
                <w:szCs w:val="24"/>
                <w:lang w:eastAsia="ru-RU"/>
              </w:rPr>
              <w:t>гГр</w:t>
            </w:r>
            <w:r w:rsidRPr="007B6040">
              <w:rPr>
                <w:rFonts w:ascii="Times New Roman" w:eastAsia="Times New Roman" w:hAnsi="Times New Roman"/>
                <w:sz w:val="24"/>
                <w:szCs w:val="24"/>
                <w:lang w:eastAsia="ru-RU"/>
              </w:rPr>
              <w:t>уппировка</w:t>
            </w:r>
            <w:proofErr w:type="spellEnd"/>
            <w:r w:rsidRPr="007B6040">
              <w:rPr>
                <w:rFonts w:ascii="Times New Roman" w:eastAsia="Times New Roman" w:hAnsi="Times New Roman"/>
                <w:sz w:val="24"/>
                <w:szCs w:val="24"/>
                <w:lang w:eastAsia="ru-RU"/>
              </w:rPr>
              <w:t xml:space="preserve"> включает:</w:t>
            </w:r>
          </w:p>
          <w:p w:rsidR="008254A8" w:rsidRPr="007B6040" w:rsidRDefault="008254A8" w:rsidP="008254A8">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деятельность бань и душевых по предоставлению общегигиенических услуг;</w:t>
            </w:r>
          </w:p>
          <w:p w:rsidR="008254A8" w:rsidRPr="007B6040" w:rsidRDefault="008254A8" w:rsidP="008254A8">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деятельность саун, соляриев, салонов для снижения веса и похудения и т.п.</w:t>
            </w:r>
          </w:p>
          <w:p w:rsidR="008254A8" w:rsidRPr="007B6040" w:rsidRDefault="008254A8" w:rsidP="008254A8">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Эта группировка не включает:</w:t>
            </w:r>
          </w:p>
          <w:p w:rsidR="008254A8" w:rsidRPr="007B6040" w:rsidRDefault="008254A8" w:rsidP="008254A8">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 деятельность массажных салонов, см. </w:t>
            </w:r>
            <w:hyperlink r:id="rId23" w:history="1">
              <w:r w:rsidRPr="007B6040">
                <w:rPr>
                  <w:rFonts w:ascii="Times New Roman" w:eastAsia="Times New Roman" w:hAnsi="Times New Roman"/>
                  <w:sz w:val="24"/>
                  <w:szCs w:val="24"/>
                  <w:lang w:eastAsia="ru-RU"/>
                </w:rPr>
                <w:t>86.90</w:t>
              </w:r>
            </w:hyperlink>
            <w:r w:rsidRPr="007B6040">
              <w:rPr>
                <w:rFonts w:ascii="Times New Roman" w:eastAsia="Times New Roman" w:hAnsi="Times New Roman"/>
                <w:sz w:val="24"/>
                <w:szCs w:val="24"/>
                <w:lang w:eastAsia="ru-RU"/>
              </w:rPr>
              <w:t>;</w:t>
            </w:r>
          </w:p>
          <w:p w:rsidR="008254A8" w:rsidRPr="007B6040" w:rsidRDefault="008254A8" w:rsidP="008254A8">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деятельность оздоровительных центров, </w:t>
            </w:r>
            <w:proofErr w:type="gramStart"/>
            <w:r w:rsidRPr="007B6040">
              <w:rPr>
                <w:rFonts w:ascii="Times New Roman" w:eastAsia="Times New Roman" w:hAnsi="Times New Roman"/>
                <w:sz w:val="24"/>
                <w:szCs w:val="24"/>
                <w:lang w:eastAsia="ru-RU"/>
              </w:rPr>
              <w:t>фитнес-клубов</w:t>
            </w:r>
            <w:proofErr w:type="gramEnd"/>
            <w:r w:rsidRPr="007B6040">
              <w:rPr>
                <w:rFonts w:ascii="Times New Roman" w:eastAsia="Times New Roman" w:hAnsi="Times New Roman"/>
                <w:sz w:val="24"/>
                <w:szCs w:val="24"/>
                <w:lang w:eastAsia="ru-RU"/>
              </w:rPr>
              <w:t xml:space="preserve">, клубов бодибилдинга и гимнастических залов, см. </w:t>
            </w:r>
            <w:hyperlink r:id="rId24" w:history="1">
              <w:r w:rsidRPr="007B6040">
                <w:rPr>
                  <w:rFonts w:ascii="Times New Roman" w:eastAsia="Times New Roman" w:hAnsi="Times New Roman"/>
                  <w:sz w:val="24"/>
                  <w:szCs w:val="24"/>
                  <w:lang w:eastAsia="ru-RU"/>
                </w:rPr>
                <w:t>93.13</w:t>
              </w:r>
            </w:hyperlink>
            <w:r>
              <w:rPr>
                <w:rFonts w:ascii="Times New Roman" w:eastAsia="Times New Roman" w:hAnsi="Times New Roman"/>
                <w:sz w:val="24"/>
                <w:szCs w:val="24"/>
                <w:lang w:eastAsia="ru-RU"/>
              </w:rPr>
              <w:t>.</w:t>
            </w:r>
          </w:p>
        </w:tc>
      </w:tr>
    </w:tbl>
    <w:p w:rsidR="005C01EC" w:rsidRPr="007B6040" w:rsidRDefault="005C01EC" w:rsidP="007B6040">
      <w:pPr>
        <w:tabs>
          <w:tab w:val="left" w:pos="142"/>
        </w:tabs>
        <w:spacing w:after="0" w:line="240" w:lineRule="auto"/>
        <w:jc w:val="both"/>
        <w:rPr>
          <w:rFonts w:ascii="Times New Roman" w:eastAsia="Times New Roman" w:hAnsi="Times New Roman"/>
          <w:sz w:val="24"/>
          <w:szCs w:val="24"/>
          <w:lang w:eastAsia="ru-RU"/>
        </w:rPr>
      </w:pPr>
    </w:p>
    <w:p w:rsidR="00224A11" w:rsidRPr="008254A8"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8254A8">
        <w:rPr>
          <w:rFonts w:ascii="Times New Roman" w:eastAsia="Times New Roman" w:hAnsi="Times New Roman"/>
          <w:b/>
          <w:sz w:val="24"/>
          <w:szCs w:val="24"/>
          <w:lang w:eastAsia="ru-RU"/>
        </w:rPr>
        <w:t>Вопрос:</w:t>
      </w:r>
    </w:p>
    <w:p w:rsidR="00224A11"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Какие виды деятельности подходят под КВПД 89 "Предоставление прочих персональных услуг, не включенных в другие группировки"</w:t>
      </w:r>
    </w:p>
    <w:p w:rsidR="008254A8" w:rsidRPr="007B6040" w:rsidRDefault="008254A8"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8254A8" w:rsidRDefault="008254A8" w:rsidP="007B6040">
      <w:pPr>
        <w:tabs>
          <w:tab w:val="left" w:pos="142"/>
          <w:tab w:val="left" w:pos="1128"/>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Ответ: </w:t>
      </w:r>
      <w:r>
        <w:rPr>
          <w:rFonts w:ascii="Times New Roman" w:eastAsia="Times New Roman" w:hAnsi="Times New Roman"/>
          <w:sz w:val="24"/>
          <w:szCs w:val="24"/>
          <w:lang w:eastAsia="ru-RU"/>
        </w:rPr>
        <w:t>Подходят</w:t>
      </w:r>
      <w:r w:rsidRPr="008254A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прочие</w:t>
      </w:r>
      <w:r w:rsidRPr="007B6040">
        <w:rPr>
          <w:rFonts w:ascii="Times New Roman" w:eastAsia="Times New Roman" w:hAnsi="Times New Roman"/>
          <w:sz w:val="24"/>
          <w:szCs w:val="24"/>
          <w:lang w:eastAsia="ru-RU"/>
        </w:rPr>
        <w:t xml:space="preserve"> персональны</w:t>
      </w:r>
      <w:r>
        <w:rPr>
          <w:rFonts w:ascii="Times New Roman" w:eastAsia="Times New Roman" w:hAnsi="Times New Roman"/>
          <w:sz w:val="24"/>
          <w:szCs w:val="24"/>
          <w:lang w:eastAsia="ru-RU"/>
        </w:rPr>
        <w:t>е</w:t>
      </w:r>
      <w:r w:rsidRPr="007B6040">
        <w:rPr>
          <w:rFonts w:ascii="Times New Roman" w:eastAsia="Times New Roman" w:hAnsi="Times New Roman"/>
          <w:sz w:val="24"/>
          <w:szCs w:val="24"/>
          <w:lang w:eastAsia="ru-RU"/>
        </w:rPr>
        <w:t xml:space="preserve"> услуг</w:t>
      </w:r>
      <w:r>
        <w:rPr>
          <w:rFonts w:ascii="Times New Roman" w:eastAsia="Times New Roman" w:hAnsi="Times New Roman"/>
          <w:sz w:val="24"/>
          <w:szCs w:val="24"/>
          <w:lang w:eastAsia="ru-RU"/>
        </w:rPr>
        <w:t>и</w:t>
      </w:r>
      <w:r w:rsidRPr="007B6040">
        <w:rPr>
          <w:rFonts w:ascii="Times New Roman" w:eastAsia="Times New Roman" w:hAnsi="Times New Roman"/>
          <w:sz w:val="24"/>
          <w:szCs w:val="24"/>
          <w:lang w:eastAsia="ru-RU"/>
        </w:rPr>
        <w:t>, не включенны</w:t>
      </w:r>
      <w:r>
        <w:rPr>
          <w:rFonts w:ascii="Times New Roman" w:eastAsia="Times New Roman" w:hAnsi="Times New Roman"/>
          <w:sz w:val="24"/>
          <w:szCs w:val="24"/>
          <w:lang w:eastAsia="ru-RU"/>
        </w:rPr>
        <w:t>е</w:t>
      </w:r>
      <w:r w:rsidRPr="007B6040">
        <w:rPr>
          <w:rFonts w:ascii="Times New Roman" w:eastAsia="Times New Roman" w:hAnsi="Times New Roman"/>
          <w:sz w:val="24"/>
          <w:szCs w:val="24"/>
          <w:lang w:eastAsia="ru-RU"/>
        </w:rPr>
        <w:t xml:space="preserve"> в другие группировки</w:t>
      </w:r>
      <w:r>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Код ОКВЭД 96.09</w:t>
      </w:r>
      <w:r>
        <w:rPr>
          <w:rFonts w:ascii="Times New Roman" w:eastAsia="Times New Roman" w:hAnsi="Times New Roman"/>
          <w:sz w:val="24"/>
          <w:szCs w:val="24"/>
          <w:lang w:eastAsia="ru-RU"/>
        </w:rPr>
        <w:t>).</w:t>
      </w:r>
    </w:p>
    <w:tbl>
      <w:tblPr>
        <w:tblW w:w="9947" w:type="dxa"/>
        <w:tblInd w:w="20" w:type="dxa"/>
        <w:tblCellMar>
          <w:left w:w="0" w:type="dxa"/>
          <w:right w:w="0" w:type="dxa"/>
        </w:tblCellMar>
        <w:tblLook w:val="04A0" w:firstRow="1" w:lastRow="0" w:firstColumn="1" w:lastColumn="0" w:noHBand="0" w:noVBand="1"/>
      </w:tblPr>
      <w:tblGrid>
        <w:gridCol w:w="6"/>
        <w:gridCol w:w="9941"/>
      </w:tblGrid>
      <w:tr w:rsidR="00224A11" w:rsidRPr="007B6040" w:rsidTr="00CD28EF">
        <w:trPr>
          <w:trHeight w:val="2835"/>
        </w:trPr>
        <w:tc>
          <w:tcPr>
            <w:tcW w:w="0" w:type="auto"/>
            <w:hideMark/>
          </w:tcPr>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tc>
        <w:tc>
          <w:tcPr>
            <w:tcW w:w="0" w:type="auto"/>
            <w:hideMark/>
          </w:tcPr>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Эта группировка включает:</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деятельность астрологов и медиумов;</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социальные услуги, такие как услуги эскорта, бюро знакомств и брачных агентств;</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по уходу за домашними животными, такие как содержание и дрессировка;</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деятельность генеалогических организаций;</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 деятельность салонов </w:t>
            </w:r>
            <w:proofErr w:type="spellStart"/>
            <w:r w:rsidRPr="007B6040">
              <w:rPr>
                <w:rFonts w:ascii="Times New Roman" w:eastAsia="Times New Roman" w:hAnsi="Times New Roman"/>
                <w:sz w:val="24"/>
                <w:szCs w:val="24"/>
                <w:lang w:eastAsia="ru-RU"/>
              </w:rPr>
              <w:t>татуажа</w:t>
            </w:r>
            <w:proofErr w:type="spellEnd"/>
            <w:r w:rsidRPr="007B6040">
              <w:rPr>
                <w:rFonts w:ascii="Times New Roman" w:eastAsia="Times New Roman" w:hAnsi="Times New Roman"/>
                <w:sz w:val="24"/>
                <w:szCs w:val="24"/>
                <w:lang w:eastAsia="ru-RU"/>
              </w:rPr>
              <w:t xml:space="preserve"> и пирсинга;</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 услуги чистильщиков обуви, швейцаров, </w:t>
            </w:r>
            <w:proofErr w:type="spellStart"/>
            <w:r w:rsidRPr="007B6040">
              <w:rPr>
                <w:rFonts w:ascii="Times New Roman" w:eastAsia="Times New Roman" w:hAnsi="Times New Roman"/>
                <w:sz w:val="24"/>
                <w:szCs w:val="24"/>
                <w:lang w:eastAsia="ru-RU"/>
              </w:rPr>
              <w:t>парковщиков</w:t>
            </w:r>
            <w:proofErr w:type="spellEnd"/>
            <w:r w:rsidRPr="007B6040">
              <w:rPr>
                <w:rFonts w:ascii="Times New Roman" w:eastAsia="Times New Roman" w:hAnsi="Times New Roman"/>
                <w:sz w:val="24"/>
                <w:szCs w:val="24"/>
                <w:lang w:eastAsia="ru-RU"/>
              </w:rPr>
              <w:t xml:space="preserve"> автомобилей и т.д.;</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деятельность, связанную с эксплуатацией автоматов личного обслуживания (</w:t>
            </w:r>
            <w:proofErr w:type="spellStart"/>
            <w:r w:rsidRPr="007B6040">
              <w:rPr>
                <w:rFonts w:ascii="Times New Roman" w:eastAsia="Times New Roman" w:hAnsi="Times New Roman"/>
                <w:sz w:val="24"/>
                <w:szCs w:val="24"/>
                <w:lang w:eastAsia="ru-RU"/>
              </w:rPr>
              <w:t>фотокабинок</w:t>
            </w:r>
            <w:proofErr w:type="spellEnd"/>
            <w:r w:rsidRPr="007B6040">
              <w:rPr>
                <w:rFonts w:ascii="Times New Roman" w:eastAsia="Times New Roman" w:hAnsi="Times New Roman"/>
                <w:sz w:val="24"/>
                <w:szCs w:val="24"/>
                <w:lang w:eastAsia="ru-RU"/>
              </w:rPr>
              <w:t>, аппаратов для взвешивания, измерения кровяного давления, автоматических камер хранения и т.д.);</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наемных писателей;</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платных туалетов;</w:t>
            </w:r>
          </w:p>
          <w:p w:rsidR="00224A11" w:rsidRPr="007B6040" w:rsidRDefault="00CD28EF"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24A11" w:rsidRPr="007B6040">
              <w:rPr>
                <w:rFonts w:ascii="Times New Roman" w:eastAsia="Times New Roman" w:hAnsi="Times New Roman"/>
                <w:sz w:val="24"/>
                <w:szCs w:val="24"/>
                <w:lang w:eastAsia="ru-RU"/>
              </w:rPr>
              <w:t>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справочно-информационной службы по приему в расклейку объявлений;</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копировально-множительные по индивидуальному заказу населения;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посреднические на информацию о финансовых, экономических и промышленных и иных данных по индивидуальному заказу населения;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по оборудованию квартир (навеска карнизов, картин, вешалок, зеркал и др. предметов);</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по стирке и глажению белья на дому у заказчика;</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по вспашке огородов, распиловке дров по индивидуальному заказу населения;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граверные работы по металлу, стеклу, фарфору, дереву, керамике, кроме ювелирных изделий по индивидуальному заказу населения;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услуги по ремонту и изготовлению гончарных изделий по индивидуальному заказу населения;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нарезку стекла и зеркал, художественную обработку стекла по индивидуальному заказу населения;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lastRenderedPageBreak/>
              <w:t>- услуги по изготовлению с/х инвентаря из материала заказчика по индивидуальному заказу населения</w:t>
            </w:r>
            <w:r w:rsidR="00CD28EF">
              <w:rPr>
                <w:rFonts w:ascii="Times New Roman" w:eastAsia="Times New Roman" w:hAnsi="Times New Roman"/>
                <w:sz w:val="24"/>
                <w:szCs w:val="24"/>
                <w:lang w:eastAsia="ru-RU"/>
              </w:rPr>
              <w:t>.</w:t>
            </w:r>
          </w:p>
          <w:p w:rsidR="00CD28EF" w:rsidRDefault="00CD28EF"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Эта группировка не включает:</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 предоставление ветеринарных услуг, см. </w:t>
            </w:r>
            <w:hyperlink r:id="rId25" w:history="1">
              <w:r w:rsidRPr="007B6040">
                <w:rPr>
                  <w:rFonts w:ascii="Times New Roman" w:eastAsia="Times New Roman" w:hAnsi="Times New Roman"/>
                  <w:sz w:val="24"/>
                  <w:szCs w:val="24"/>
                  <w:lang w:eastAsia="ru-RU"/>
                </w:rPr>
                <w:t>75.00</w:t>
              </w:r>
            </w:hyperlink>
            <w:r w:rsidRPr="007B6040">
              <w:rPr>
                <w:rFonts w:ascii="Times New Roman" w:eastAsia="Times New Roman" w:hAnsi="Times New Roman"/>
                <w:sz w:val="24"/>
                <w:szCs w:val="24"/>
                <w:lang w:eastAsia="ru-RU"/>
              </w:rPr>
              <w:t>;</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эксплуатацию монетных игровых автоматов, действующих при опускании монет (жетонов), см. 92.00;</w:t>
            </w:r>
          </w:p>
          <w:p w:rsidR="00224A11"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 эксплуатацию стиральных машин, действующих при опускании монет (жетонов), см. </w:t>
            </w:r>
            <w:hyperlink r:id="rId26" w:history="1">
              <w:r w:rsidRPr="007B6040">
                <w:rPr>
                  <w:rFonts w:ascii="Times New Roman" w:eastAsia="Times New Roman" w:hAnsi="Times New Roman"/>
                  <w:sz w:val="24"/>
                  <w:szCs w:val="24"/>
                  <w:lang w:eastAsia="ru-RU"/>
                </w:rPr>
                <w:t>96.01</w:t>
              </w:r>
            </w:hyperlink>
            <w:r w:rsidR="00CD28EF">
              <w:rPr>
                <w:rFonts w:ascii="Times New Roman" w:eastAsia="Times New Roman" w:hAnsi="Times New Roman"/>
                <w:sz w:val="24"/>
                <w:szCs w:val="24"/>
                <w:lang w:eastAsia="ru-RU"/>
              </w:rPr>
              <w:t>.</w:t>
            </w:r>
          </w:p>
          <w:p w:rsidR="00CD28EF" w:rsidRPr="007B6040" w:rsidRDefault="00CD28EF" w:rsidP="007B6040">
            <w:pPr>
              <w:tabs>
                <w:tab w:val="left" w:pos="142"/>
              </w:tabs>
              <w:spacing w:after="0" w:line="240" w:lineRule="auto"/>
              <w:jc w:val="both"/>
              <w:rPr>
                <w:rFonts w:ascii="Times New Roman" w:eastAsia="Times New Roman" w:hAnsi="Times New Roman"/>
                <w:sz w:val="24"/>
                <w:szCs w:val="24"/>
                <w:lang w:eastAsia="ru-RU"/>
              </w:rPr>
            </w:pPr>
          </w:p>
        </w:tc>
      </w:tr>
    </w:tbl>
    <w:p w:rsidR="00224A11" w:rsidRPr="00CD28EF"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CD28EF">
        <w:rPr>
          <w:rFonts w:ascii="Times New Roman" w:eastAsia="Times New Roman" w:hAnsi="Times New Roman"/>
          <w:b/>
          <w:sz w:val="24"/>
          <w:szCs w:val="24"/>
          <w:lang w:eastAsia="ru-RU"/>
        </w:rPr>
        <w:lastRenderedPageBreak/>
        <w:t>Важно!</w:t>
      </w:r>
    </w:p>
    <w:p w:rsidR="005D60BB"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По отдельным видам деятельности патент оформляется на конкретный объект – на конкретную квар</w:t>
      </w:r>
      <w:r w:rsidR="0071519D">
        <w:rPr>
          <w:rFonts w:ascii="Times New Roman" w:eastAsia="Times New Roman" w:hAnsi="Times New Roman"/>
          <w:sz w:val="24"/>
          <w:szCs w:val="24"/>
          <w:lang w:eastAsia="ru-RU"/>
        </w:rPr>
        <w:t xml:space="preserve">тиру, на конкретный автомобиль. </w:t>
      </w:r>
      <w:r w:rsidR="00D22021" w:rsidRPr="007B6040">
        <w:rPr>
          <w:rFonts w:ascii="Times New Roman" w:eastAsia="Times New Roman" w:hAnsi="Times New Roman"/>
          <w:sz w:val="24"/>
          <w:szCs w:val="24"/>
          <w:lang w:eastAsia="ru-RU"/>
        </w:rPr>
        <w:t>Это</w:t>
      </w:r>
      <w:r w:rsidR="0071519D">
        <w:rPr>
          <w:rFonts w:ascii="Times New Roman" w:eastAsia="Times New Roman" w:hAnsi="Times New Roman"/>
          <w:sz w:val="24"/>
          <w:szCs w:val="24"/>
          <w:lang w:eastAsia="ru-RU"/>
        </w:rPr>
        <w:t xml:space="preserve"> следующие виды деятельности</w:t>
      </w:r>
      <w:r w:rsidR="00D22021" w:rsidRPr="007B6040">
        <w:rPr>
          <w:rFonts w:ascii="Times New Roman" w:eastAsia="Times New Roman" w:hAnsi="Times New Roman"/>
          <w:sz w:val="24"/>
          <w:szCs w:val="24"/>
          <w:lang w:eastAsia="ru-RU"/>
        </w:rPr>
        <w:t>:</w:t>
      </w:r>
      <w:r w:rsidR="00CD28EF">
        <w:rPr>
          <w:rFonts w:ascii="Times New Roman" w:eastAsia="Times New Roman" w:hAnsi="Times New Roman"/>
          <w:sz w:val="24"/>
          <w:szCs w:val="24"/>
          <w:lang w:eastAsia="ru-RU"/>
        </w:rPr>
        <w:t xml:space="preserve"> перевозки, аренда, т</w:t>
      </w:r>
      <w:r w:rsidR="005D60BB" w:rsidRPr="007B6040">
        <w:rPr>
          <w:rFonts w:ascii="Times New Roman" w:eastAsia="Times New Roman" w:hAnsi="Times New Roman"/>
          <w:sz w:val="24"/>
          <w:szCs w:val="24"/>
          <w:lang w:eastAsia="ru-RU"/>
        </w:rPr>
        <w:t>орговл</w:t>
      </w:r>
      <w:r w:rsidR="00CD28EF">
        <w:rPr>
          <w:rFonts w:ascii="Times New Roman" w:eastAsia="Times New Roman" w:hAnsi="Times New Roman"/>
          <w:sz w:val="24"/>
          <w:szCs w:val="24"/>
          <w:lang w:eastAsia="ru-RU"/>
        </w:rPr>
        <w:t>я (</w:t>
      </w:r>
      <w:proofErr w:type="gramStart"/>
      <w:r w:rsidR="00CD28EF">
        <w:rPr>
          <w:rFonts w:ascii="Times New Roman" w:eastAsia="Times New Roman" w:hAnsi="Times New Roman"/>
          <w:sz w:val="24"/>
          <w:szCs w:val="24"/>
          <w:lang w:eastAsia="ru-RU"/>
        </w:rPr>
        <w:t>кроме</w:t>
      </w:r>
      <w:proofErr w:type="gramEnd"/>
      <w:r w:rsidR="00CD28EF">
        <w:rPr>
          <w:rFonts w:ascii="Times New Roman" w:eastAsia="Times New Roman" w:hAnsi="Times New Roman"/>
          <w:sz w:val="24"/>
          <w:szCs w:val="24"/>
          <w:lang w:eastAsia="ru-RU"/>
        </w:rPr>
        <w:t xml:space="preserve"> развозной и разносной), о</w:t>
      </w:r>
      <w:r w:rsidR="005D60BB" w:rsidRPr="007B6040">
        <w:rPr>
          <w:rFonts w:ascii="Times New Roman" w:eastAsia="Times New Roman" w:hAnsi="Times New Roman"/>
          <w:sz w:val="24"/>
          <w:szCs w:val="24"/>
          <w:lang w:eastAsia="ru-RU"/>
        </w:rPr>
        <w:t>бщепит</w:t>
      </w:r>
      <w:r w:rsidR="00CD28EF">
        <w:rPr>
          <w:rFonts w:ascii="Times New Roman" w:eastAsia="Times New Roman" w:hAnsi="Times New Roman"/>
          <w:sz w:val="24"/>
          <w:szCs w:val="24"/>
          <w:lang w:eastAsia="ru-RU"/>
        </w:rPr>
        <w:t>.</w:t>
      </w:r>
    </w:p>
    <w:p w:rsidR="00CD28EF" w:rsidRDefault="00CD28EF" w:rsidP="007B6040">
      <w:pPr>
        <w:tabs>
          <w:tab w:val="left" w:pos="142"/>
        </w:tabs>
        <w:spacing w:after="0" w:line="240" w:lineRule="auto"/>
        <w:jc w:val="both"/>
        <w:rPr>
          <w:rFonts w:ascii="Times New Roman" w:eastAsia="Times New Roman" w:hAnsi="Times New Roman"/>
          <w:sz w:val="24"/>
          <w:szCs w:val="24"/>
          <w:lang w:eastAsia="ru-RU"/>
        </w:rPr>
      </w:pPr>
    </w:p>
    <w:p w:rsidR="00CD28EF" w:rsidRDefault="005D60BB" w:rsidP="007B6040">
      <w:pPr>
        <w:tabs>
          <w:tab w:val="left" w:pos="142"/>
        </w:tabs>
        <w:spacing w:after="0" w:line="240" w:lineRule="auto"/>
        <w:jc w:val="both"/>
        <w:rPr>
          <w:rFonts w:ascii="Times New Roman" w:eastAsia="Times New Roman" w:hAnsi="Times New Roman"/>
          <w:sz w:val="24"/>
          <w:szCs w:val="24"/>
          <w:lang w:eastAsia="ru-RU"/>
        </w:rPr>
      </w:pPr>
      <w:r w:rsidRPr="00CD28EF">
        <w:rPr>
          <w:rFonts w:ascii="Times New Roman" w:eastAsia="Times New Roman" w:hAnsi="Times New Roman"/>
          <w:b/>
          <w:sz w:val="24"/>
          <w:szCs w:val="24"/>
          <w:lang w:eastAsia="ru-RU"/>
        </w:rPr>
        <w:t>В</w:t>
      </w:r>
      <w:r w:rsidR="00224A11" w:rsidRPr="00CD28EF">
        <w:rPr>
          <w:rFonts w:ascii="Times New Roman" w:eastAsia="Times New Roman" w:hAnsi="Times New Roman"/>
          <w:b/>
          <w:sz w:val="24"/>
          <w:szCs w:val="24"/>
          <w:lang w:eastAsia="ru-RU"/>
        </w:rPr>
        <w:t>опрос</w:t>
      </w:r>
      <w:r w:rsidR="00224A11" w:rsidRPr="007B6040">
        <w:rPr>
          <w:rFonts w:ascii="Times New Roman" w:eastAsia="Times New Roman" w:hAnsi="Times New Roman"/>
          <w:sz w:val="24"/>
          <w:szCs w:val="24"/>
          <w:lang w:eastAsia="ru-RU"/>
        </w:rPr>
        <w:t xml:space="preserve">: </w:t>
      </w:r>
    </w:p>
    <w:p w:rsidR="00224A11" w:rsidRPr="007B6040" w:rsidRDefault="00CD28EF"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w:t>
      </w:r>
      <w:r w:rsidR="00B645E7" w:rsidRPr="007B6040">
        <w:rPr>
          <w:rFonts w:ascii="Times New Roman" w:eastAsia="Times New Roman" w:hAnsi="Times New Roman"/>
          <w:sz w:val="24"/>
          <w:szCs w:val="24"/>
          <w:lang w:eastAsia="ru-RU"/>
        </w:rPr>
        <w:t xml:space="preserve">сли </w:t>
      </w:r>
      <w:r w:rsidR="00224A11" w:rsidRPr="007B6040">
        <w:rPr>
          <w:rFonts w:ascii="Times New Roman" w:eastAsia="Times New Roman" w:hAnsi="Times New Roman"/>
          <w:sz w:val="24"/>
          <w:szCs w:val="24"/>
          <w:lang w:eastAsia="ru-RU"/>
        </w:rPr>
        <w:t>индивидуальный предприниматель оказывает услуги перевозки на разных автомобилях (берет в аренду) – патент будет применяться только в отношении деятельности по перевозке только на тех автомоб</w:t>
      </w:r>
      <w:r w:rsidR="0071519D">
        <w:rPr>
          <w:rFonts w:ascii="Times New Roman" w:eastAsia="Times New Roman" w:hAnsi="Times New Roman"/>
          <w:sz w:val="24"/>
          <w:szCs w:val="24"/>
          <w:lang w:eastAsia="ru-RU"/>
        </w:rPr>
        <w:t>илях, на которые получен патент?</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rPr>
      </w:pPr>
    </w:p>
    <w:p w:rsidR="0071519D" w:rsidRDefault="0071519D" w:rsidP="007B6040">
      <w:pPr>
        <w:tabs>
          <w:tab w:val="left" w:pos="142"/>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Ответ:</w:t>
      </w:r>
    </w:p>
    <w:p w:rsidR="00224A11" w:rsidRPr="0071519D" w:rsidRDefault="00224A11" w:rsidP="007B6040">
      <w:pPr>
        <w:tabs>
          <w:tab w:val="left" w:pos="142"/>
        </w:tabs>
        <w:autoSpaceDE w:val="0"/>
        <w:autoSpaceDN w:val="0"/>
        <w:adjustRightInd w:val="0"/>
        <w:spacing w:after="0" w:line="240" w:lineRule="auto"/>
        <w:jc w:val="both"/>
        <w:rPr>
          <w:rFonts w:ascii="Times New Roman" w:hAnsi="Times New Roman"/>
          <w:b/>
          <w:sz w:val="24"/>
          <w:szCs w:val="24"/>
        </w:rPr>
      </w:pPr>
      <w:r w:rsidRPr="0071519D">
        <w:rPr>
          <w:rFonts w:ascii="Times New Roman" w:hAnsi="Times New Roman"/>
          <w:b/>
          <w:sz w:val="24"/>
          <w:szCs w:val="24"/>
        </w:rPr>
        <w:t>Важно!</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rPr>
        <w:t>Патент удостоверяет право на применение ПСН в отношении только конкретного вида предпринимательской деятельности, а не всей предпринимательской деятельности инд</w:t>
      </w:r>
      <w:r w:rsidR="0071519D">
        <w:rPr>
          <w:rFonts w:ascii="Times New Roman" w:hAnsi="Times New Roman"/>
          <w:sz w:val="24"/>
          <w:szCs w:val="24"/>
        </w:rPr>
        <w:t>ивидуального предпринимателя. С</w:t>
      </w:r>
      <w:r w:rsidRPr="007B6040">
        <w:rPr>
          <w:rFonts w:ascii="Times New Roman" w:hAnsi="Times New Roman"/>
          <w:sz w:val="24"/>
          <w:szCs w:val="24"/>
        </w:rPr>
        <w:t>оответственно, если индивидуальный предприниматель помимо такого вида деятельности осуществляет иные виды, то необходимо учитывать, что в отношении этих иных видов необходимо уплачивать налоги в рамках иного режима налогообложения (общей системы налогообложения или УСН).</w:t>
      </w:r>
    </w:p>
    <w:p w:rsidR="0071519D" w:rsidRDefault="0071519D"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71519D" w:rsidP="007B6040">
      <w:pPr>
        <w:tabs>
          <w:tab w:val="left" w:pos="142"/>
        </w:tab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Кроме того, </w:t>
      </w:r>
      <w:r w:rsidR="00224A11" w:rsidRPr="007B6040">
        <w:rPr>
          <w:rFonts w:ascii="Times New Roman" w:eastAsia="Times New Roman" w:hAnsi="Times New Roman"/>
          <w:sz w:val="24"/>
          <w:szCs w:val="24"/>
          <w:lang w:eastAsia="ru-RU"/>
        </w:rPr>
        <w:t>если индивидуальный предприниматель работает не полный календарный год и планирует получение патента только н</w:t>
      </w:r>
      <w:r>
        <w:rPr>
          <w:rFonts w:ascii="Times New Roman" w:eastAsia="Times New Roman" w:hAnsi="Times New Roman"/>
          <w:sz w:val="24"/>
          <w:szCs w:val="24"/>
          <w:lang w:eastAsia="ru-RU"/>
        </w:rPr>
        <w:t xml:space="preserve">а определенный период времени (на несколько месяцев), то </w:t>
      </w:r>
      <w:r w:rsidR="00224A11" w:rsidRPr="007B6040">
        <w:rPr>
          <w:rFonts w:ascii="Times New Roman" w:eastAsia="Times New Roman" w:hAnsi="Times New Roman"/>
          <w:sz w:val="24"/>
          <w:szCs w:val="24"/>
          <w:lang w:eastAsia="ru-RU"/>
        </w:rPr>
        <w:t xml:space="preserve">за остальной период он должен отчитаться по иной системе налогообложения </w:t>
      </w:r>
      <w:r w:rsidR="00224A11" w:rsidRPr="007B6040">
        <w:rPr>
          <w:rFonts w:ascii="Times New Roman" w:hAnsi="Times New Roman"/>
          <w:sz w:val="24"/>
          <w:szCs w:val="24"/>
        </w:rPr>
        <w:t>(общей систем</w:t>
      </w:r>
      <w:r>
        <w:rPr>
          <w:rFonts w:ascii="Times New Roman" w:hAnsi="Times New Roman"/>
          <w:sz w:val="24"/>
          <w:szCs w:val="24"/>
        </w:rPr>
        <w:t>е</w:t>
      </w:r>
      <w:r w:rsidR="00224A11" w:rsidRPr="007B6040">
        <w:rPr>
          <w:rFonts w:ascii="Times New Roman" w:hAnsi="Times New Roman"/>
          <w:sz w:val="24"/>
          <w:szCs w:val="24"/>
        </w:rPr>
        <w:t xml:space="preserve"> налогообложения или УСН).</w:t>
      </w:r>
    </w:p>
    <w:p w:rsidR="00224A11" w:rsidRPr="007B6040" w:rsidRDefault="00224A11" w:rsidP="007B6040">
      <w:pPr>
        <w:tabs>
          <w:tab w:val="left" w:pos="142"/>
        </w:tabs>
        <w:spacing w:after="0" w:line="240" w:lineRule="auto"/>
        <w:jc w:val="both"/>
        <w:rPr>
          <w:rFonts w:ascii="Times New Roman" w:hAnsi="Times New Roman"/>
          <w:sz w:val="24"/>
          <w:szCs w:val="24"/>
        </w:rPr>
      </w:pPr>
    </w:p>
    <w:p w:rsidR="00224A11" w:rsidRPr="0071519D" w:rsidRDefault="00224A11" w:rsidP="007B6040">
      <w:pPr>
        <w:tabs>
          <w:tab w:val="left" w:pos="142"/>
        </w:tabs>
        <w:autoSpaceDE w:val="0"/>
        <w:autoSpaceDN w:val="0"/>
        <w:adjustRightInd w:val="0"/>
        <w:spacing w:after="0" w:line="240" w:lineRule="auto"/>
        <w:jc w:val="both"/>
        <w:rPr>
          <w:rFonts w:ascii="Times New Roman" w:hAnsi="Times New Roman"/>
          <w:b/>
          <w:sz w:val="24"/>
          <w:szCs w:val="24"/>
        </w:rPr>
      </w:pPr>
      <w:r w:rsidRPr="0071519D">
        <w:rPr>
          <w:rFonts w:ascii="Times New Roman" w:hAnsi="Times New Roman"/>
          <w:b/>
          <w:sz w:val="24"/>
          <w:szCs w:val="24"/>
        </w:rPr>
        <w:t>Важно!</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rPr>
        <w:t xml:space="preserve">Индивидуальные предприниматели вправе совмещать ПСН и УСН: ПСН применять в отношении определенного вида (видов) деятельности, а в отношении всех иных видов деятельности применять УСН. </w:t>
      </w:r>
    </w:p>
    <w:p w:rsidR="0071519D" w:rsidRDefault="0071519D" w:rsidP="007B6040">
      <w:pPr>
        <w:tabs>
          <w:tab w:val="left" w:pos="142"/>
        </w:tabs>
        <w:autoSpaceDE w:val="0"/>
        <w:autoSpaceDN w:val="0"/>
        <w:adjustRightInd w:val="0"/>
        <w:spacing w:after="0" w:line="240" w:lineRule="auto"/>
        <w:jc w:val="both"/>
        <w:rPr>
          <w:rFonts w:ascii="Times New Roman" w:hAnsi="Times New Roman"/>
          <w:sz w:val="24"/>
          <w:szCs w:val="24"/>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rPr>
        <w:t>При этом те</w:t>
      </w:r>
      <w:r w:rsidR="00525F65">
        <w:rPr>
          <w:rFonts w:ascii="Times New Roman" w:hAnsi="Times New Roman"/>
          <w:sz w:val="24"/>
          <w:szCs w:val="24"/>
        </w:rPr>
        <w:t>м</w:t>
      </w:r>
      <w:r w:rsidRPr="007B6040">
        <w:rPr>
          <w:rFonts w:ascii="Times New Roman" w:hAnsi="Times New Roman"/>
          <w:sz w:val="24"/>
          <w:szCs w:val="24"/>
        </w:rPr>
        <w:t xml:space="preserve"> индивидуальны</w:t>
      </w:r>
      <w:r w:rsidR="00525F65">
        <w:rPr>
          <w:rFonts w:ascii="Times New Roman" w:hAnsi="Times New Roman"/>
          <w:sz w:val="24"/>
          <w:szCs w:val="24"/>
        </w:rPr>
        <w:t>м предпринимателям</w:t>
      </w:r>
      <w:r w:rsidRPr="007B6040">
        <w:rPr>
          <w:rFonts w:ascii="Times New Roman" w:hAnsi="Times New Roman"/>
          <w:sz w:val="24"/>
          <w:szCs w:val="24"/>
        </w:rPr>
        <w:t>, кто планирует переход на ПСН с 01.01.2021 по виду деятельности, который является для них п</w:t>
      </w:r>
      <w:r w:rsidR="00525F65">
        <w:rPr>
          <w:rFonts w:ascii="Times New Roman" w:hAnsi="Times New Roman"/>
          <w:sz w:val="24"/>
          <w:szCs w:val="24"/>
        </w:rPr>
        <w:t xml:space="preserve">о факту основным (единственным), </w:t>
      </w:r>
      <w:r w:rsidR="00525F65" w:rsidRPr="007B6040">
        <w:rPr>
          <w:rFonts w:ascii="Times New Roman" w:hAnsi="Times New Roman"/>
          <w:sz w:val="24"/>
          <w:szCs w:val="24"/>
        </w:rPr>
        <w:t>необходимо обратить внимание</w:t>
      </w:r>
      <w:r w:rsidR="00525F65">
        <w:rPr>
          <w:rFonts w:ascii="Times New Roman" w:hAnsi="Times New Roman"/>
          <w:sz w:val="24"/>
          <w:szCs w:val="24"/>
        </w:rPr>
        <w:t xml:space="preserve"> на следующее.</w:t>
      </w:r>
      <w:r w:rsidR="00525F65" w:rsidRPr="007B6040">
        <w:rPr>
          <w:rFonts w:ascii="Times New Roman" w:hAnsi="Times New Roman"/>
          <w:sz w:val="24"/>
          <w:szCs w:val="24"/>
        </w:rPr>
        <w:t xml:space="preserve"> </w:t>
      </w:r>
      <w:r w:rsidR="00525F65">
        <w:rPr>
          <w:rFonts w:ascii="Times New Roman" w:hAnsi="Times New Roman"/>
          <w:sz w:val="24"/>
          <w:szCs w:val="24"/>
        </w:rPr>
        <w:t>Т</w:t>
      </w:r>
      <w:r w:rsidRPr="007B6040">
        <w:rPr>
          <w:rFonts w:ascii="Times New Roman" w:hAnsi="Times New Roman"/>
          <w:sz w:val="24"/>
          <w:szCs w:val="24"/>
        </w:rPr>
        <w:t xml:space="preserve">аким налогоплательщикам необходимо оценить наличие потенциальной возможности осуществления </w:t>
      </w:r>
      <w:r w:rsidR="00525F65" w:rsidRPr="007B6040">
        <w:rPr>
          <w:rFonts w:ascii="Times New Roman" w:hAnsi="Times New Roman"/>
          <w:sz w:val="24"/>
          <w:szCs w:val="24"/>
        </w:rPr>
        <w:t xml:space="preserve">в дальнейшем </w:t>
      </w:r>
      <w:r w:rsidRPr="007B6040">
        <w:rPr>
          <w:rFonts w:ascii="Times New Roman" w:hAnsi="Times New Roman"/>
          <w:sz w:val="24"/>
          <w:szCs w:val="24"/>
        </w:rPr>
        <w:t>иной деятельности (например, индивидуальный предприниматель, осуществляющий розничную торговлю, может реализовать товар по договору поставки – на договор поставки ПСН не распространяется). При наличии такой возможности индивидуальному предпринимателю целесообразно определиться с выбором системы налогообложения в отношении такой иной деятельности: общей системы налогообложения или УСН. Для возможности применения УСН в отношении иных операций, которые возможно будут в 2021 году, такому индивидуальному предпринимателю необходимо перейти на УСН в установленном законом порядке – подать уведомление о переходе на УСН не позднее 31.12.2020.</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При совмещении ПСН с другими режимами нужно вести раздельный учет.</w:t>
      </w:r>
    </w:p>
    <w:p w:rsidR="00E94445" w:rsidRPr="007B6040" w:rsidRDefault="00E94445" w:rsidP="007B6040">
      <w:pPr>
        <w:tabs>
          <w:tab w:val="left" w:pos="142"/>
        </w:tabs>
        <w:spacing w:after="0" w:line="240" w:lineRule="auto"/>
        <w:jc w:val="both"/>
        <w:rPr>
          <w:rFonts w:ascii="Times New Roman" w:eastAsia="Times New Roman" w:hAnsi="Times New Roman"/>
          <w:sz w:val="24"/>
          <w:szCs w:val="24"/>
          <w:lang w:eastAsia="ru-RU"/>
        </w:rPr>
      </w:pPr>
    </w:p>
    <w:p w:rsidR="00E94445" w:rsidRPr="007B6040" w:rsidRDefault="00E94445" w:rsidP="007B6040">
      <w:pPr>
        <w:pStyle w:val="a3"/>
        <w:tabs>
          <w:tab w:val="left" w:pos="142"/>
        </w:tabs>
        <w:spacing w:after="0" w:line="240" w:lineRule="auto"/>
        <w:ind w:left="0"/>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О</w:t>
      </w:r>
      <w:r w:rsidR="00525F65">
        <w:rPr>
          <w:rFonts w:ascii="Times New Roman" w:eastAsia="Times New Roman" w:hAnsi="Times New Roman"/>
          <w:b/>
          <w:sz w:val="24"/>
          <w:szCs w:val="24"/>
          <w:lang w:eastAsia="ru-RU"/>
        </w:rPr>
        <w:t>собенности ПСН</w:t>
      </w:r>
      <w:r w:rsidRPr="007B6040">
        <w:rPr>
          <w:rFonts w:ascii="Times New Roman" w:eastAsia="Times New Roman" w:hAnsi="Times New Roman"/>
          <w:b/>
          <w:sz w:val="24"/>
          <w:szCs w:val="24"/>
          <w:lang w:eastAsia="ru-RU"/>
        </w:rPr>
        <w:t>:</w:t>
      </w:r>
    </w:p>
    <w:p w:rsidR="00224A11" w:rsidRPr="007B6040" w:rsidRDefault="00224A11" w:rsidP="007B6040">
      <w:pPr>
        <w:tabs>
          <w:tab w:val="left" w:pos="142"/>
        </w:tabs>
        <w:spacing w:after="0" w:line="240" w:lineRule="auto"/>
        <w:jc w:val="both"/>
        <w:rPr>
          <w:rFonts w:ascii="Times New Roman" w:eastAsia="Times New Roman" w:hAnsi="Times New Roman"/>
          <w:b/>
          <w:sz w:val="24"/>
          <w:szCs w:val="24"/>
          <w:lang w:eastAsia="ru-RU"/>
        </w:rPr>
      </w:pPr>
    </w:p>
    <w:p w:rsidR="00224A11" w:rsidRPr="007B6040" w:rsidRDefault="00525F65" w:rsidP="00525F65">
      <w:pPr>
        <w:pStyle w:val="a3"/>
        <w:tabs>
          <w:tab w:val="left" w:pos="142"/>
        </w:tabs>
        <w:spacing w:after="0" w:line="240" w:lineRule="auto"/>
        <w:ind w:left="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224A11" w:rsidRPr="007B6040">
        <w:rPr>
          <w:rFonts w:ascii="Times New Roman" w:eastAsia="Times New Roman" w:hAnsi="Times New Roman"/>
          <w:b/>
          <w:sz w:val="24"/>
          <w:szCs w:val="24"/>
          <w:lang w:eastAsia="ru-RU"/>
        </w:rPr>
        <w:t>Оформить патент можно на срок от одного месяца до 1 года - на любое количество месяцев в пределах календарного года</w:t>
      </w:r>
      <w:r>
        <w:rPr>
          <w:rFonts w:ascii="Times New Roman" w:eastAsia="Times New Roman" w:hAnsi="Times New Roman"/>
          <w:b/>
          <w:sz w:val="24"/>
          <w:szCs w:val="24"/>
          <w:lang w:eastAsia="ru-RU"/>
        </w:rPr>
        <w:t>.</w:t>
      </w:r>
    </w:p>
    <w:p w:rsidR="00224A11" w:rsidRPr="007B6040" w:rsidRDefault="00224A11"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224A11" w:rsidRPr="00525F65" w:rsidRDefault="00224A11" w:rsidP="007B6040">
      <w:pPr>
        <w:pStyle w:val="a3"/>
        <w:tabs>
          <w:tab w:val="left" w:pos="142"/>
        </w:tabs>
        <w:spacing w:after="0" w:line="240" w:lineRule="auto"/>
        <w:ind w:left="0"/>
        <w:jc w:val="both"/>
        <w:rPr>
          <w:rFonts w:ascii="Times New Roman" w:eastAsia="Times New Roman" w:hAnsi="Times New Roman"/>
          <w:b/>
          <w:sz w:val="24"/>
          <w:szCs w:val="24"/>
          <w:lang w:eastAsia="ru-RU"/>
        </w:rPr>
      </w:pPr>
      <w:r w:rsidRPr="00525F65">
        <w:rPr>
          <w:rFonts w:ascii="Times New Roman" w:eastAsia="Times New Roman" w:hAnsi="Times New Roman"/>
          <w:b/>
          <w:sz w:val="24"/>
          <w:szCs w:val="24"/>
          <w:lang w:eastAsia="ru-RU"/>
        </w:rPr>
        <w:t>Вопрос:</w:t>
      </w:r>
    </w:p>
    <w:p w:rsidR="00525F65" w:rsidRDefault="00525F65" w:rsidP="007B6040">
      <w:pPr>
        <w:tabs>
          <w:tab w:val="left" w:pos="142"/>
        </w:tabs>
        <w:spacing w:after="0" w:line="240" w:lineRule="auto"/>
        <w:jc w:val="both"/>
        <w:rPr>
          <w:rFonts w:ascii="Times New Roman" w:hAnsi="Times New Roman"/>
          <w:sz w:val="24"/>
          <w:szCs w:val="24"/>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В 2021 году налоговым периодом признается календарный месяц, если иное не предусмотрено пунктом 2 настоящей статьи.</w:t>
      </w:r>
    </w:p>
    <w:p w:rsidR="00525F65" w:rsidRDefault="00525F65" w:rsidP="007B6040">
      <w:pPr>
        <w:tabs>
          <w:tab w:val="left" w:pos="142"/>
        </w:tabs>
        <w:spacing w:after="0" w:line="240" w:lineRule="auto"/>
        <w:jc w:val="both"/>
        <w:rPr>
          <w:rFonts w:ascii="Times New Roman" w:hAnsi="Times New Roman"/>
          <w:sz w:val="24"/>
          <w:szCs w:val="24"/>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Если на основании пункта 5 статьи 346.45</w:t>
      </w:r>
      <w:r w:rsidR="00B645E7" w:rsidRPr="007B6040">
        <w:rPr>
          <w:rFonts w:ascii="Times New Roman" w:hAnsi="Times New Roman"/>
          <w:sz w:val="24"/>
          <w:szCs w:val="24"/>
        </w:rPr>
        <w:t xml:space="preserve"> Налогового</w:t>
      </w:r>
      <w:r w:rsidRPr="007B6040">
        <w:rPr>
          <w:rFonts w:ascii="Times New Roman" w:hAnsi="Times New Roman"/>
          <w:sz w:val="24"/>
          <w:szCs w:val="24"/>
        </w:rPr>
        <w:t xml:space="preserve"> Кодекса патент выдан на срок </w:t>
      </w:r>
      <w:proofErr w:type="gramStart"/>
      <w:r w:rsidRPr="007B6040">
        <w:rPr>
          <w:rFonts w:ascii="Times New Roman" w:hAnsi="Times New Roman"/>
          <w:sz w:val="24"/>
          <w:szCs w:val="24"/>
        </w:rPr>
        <w:t>менее календарного</w:t>
      </w:r>
      <w:proofErr w:type="gramEnd"/>
      <w:r w:rsidRPr="007B6040">
        <w:rPr>
          <w:rFonts w:ascii="Times New Roman" w:hAnsi="Times New Roman"/>
          <w:sz w:val="24"/>
          <w:szCs w:val="24"/>
        </w:rPr>
        <w:t xml:space="preserve"> года, налоговым периодом признается срок, на который выдан патент.</w:t>
      </w:r>
    </w:p>
    <w:p w:rsidR="00525F65" w:rsidRDefault="00525F65" w:rsidP="007B6040">
      <w:pPr>
        <w:tabs>
          <w:tab w:val="left" w:pos="142"/>
        </w:tabs>
        <w:spacing w:after="0" w:line="240" w:lineRule="auto"/>
        <w:jc w:val="both"/>
        <w:rPr>
          <w:rFonts w:ascii="Times New Roman" w:hAnsi="Times New Roman"/>
          <w:sz w:val="24"/>
          <w:szCs w:val="24"/>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Означает ли это, что в 2021 году патент </w:t>
      </w:r>
      <w:r w:rsidRPr="007B6040">
        <w:rPr>
          <w:rFonts w:ascii="Times New Roman" w:hAnsi="Times New Roman"/>
          <w:sz w:val="24"/>
          <w:szCs w:val="24"/>
          <w:u w:val="single"/>
        </w:rPr>
        <w:t>должен</w:t>
      </w:r>
      <w:r w:rsidRPr="007B6040">
        <w:rPr>
          <w:rFonts w:ascii="Times New Roman" w:hAnsi="Times New Roman"/>
          <w:sz w:val="24"/>
          <w:szCs w:val="24"/>
        </w:rPr>
        <w:t xml:space="preserve"> выдаваться на календарный месяц, и </w:t>
      </w:r>
      <w:r w:rsidR="00525F65">
        <w:rPr>
          <w:rFonts w:ascii="Times New Roman" w:hAnsi="Times New Roman"/>
          <w:sz w:val="24"/>
          <w:szCs w:val="24"/>
        </w:rPr>
        <w:t xml:space="preserve">не может быть выдан </w:t>
      </w:r>
      <w:r w:rsidRPr="007B6040">
        <w:rPr>
          <w:rFonts w:ascii="Times New Roman" w:hAnsi="Times New Roman"/>
          <w:sz w:val="24"/>
          <w:szCs w:val="24"/>
        </w:rPr>
        <w:t xml:space="preserve">в 2021 году на календарный </w:t>
      </w:r>
      <w:r w:rsidRPr="007B6040">
        <w:rPr>
          <w:rFonts w:ascii="Times New Roman" w:hAnsi="Times New Roman"/>
          <w:sz w:val="24"/>
          <w:szCs w:val="24"/>
          <w:u w:val="single"/>
        </w:rPr>
        <w:t>год</w:t>
      </w:r>
      <w:r w:rsidRPr="007B6040">
        <w:rPr>
          <w:rFonts w:ascii="Times New Roman" w:hAnsi="Times New Roman"/>
          <w:sz w:val="24"/>
          <w:szCs w:val="24"/>
        </w:rPr>
        <w:t>? Или данный подпункт применяется для возможнос</w:t>
      </w:r>
      <w:r w:rsidR="00525F65">
        <w:rPr>
          <w:rFonts w:ascii="Times New Roman" w:hAnsi="Times New Roman"/>
          <w:sz w:val="24"/>
          <w:szCs w:val="24"/>
        </w:rPr>
        <w:t>ти уменьшения налога на сумму страховых взносов</w:t>
      </w:r>
      <w:r w:rsidRPr="007B6040">
        <w:rPr>
          <w:rFonts w:ascii="Times New Roman" w:hAnsi="Times New Roman"/>
          <w:sz w:val="24"/>
          <w:szCs w:val="24"/>
        </w:rPr>
        <w:t xml:space="preserve">, уплаченных (в </w:t>
      </w:r>
      <w:proofErr w:type="gramStart"/>
      <w:r w:rsidRPr="007B6040">
        <w:rPr>
          <w:rFonts w:ascii="Times New Roman" w:hAnsi="Times New Roman"/>
          <w:sz w:val="24"/>
          <w:szCs w:val="24"/>
        </w:rPr>
        <w:t>пределах</w:t>
      </w:r>
      <w:proofErr w:type="gramEnd"/>
      <w:r w:rsidRPr="007B6040">
        <w:rPr>
          <w:rFonts w:ascii="Times New Roman" w:hAnsi="Times New Roman"/>
          <w:sz w:val="24"/>
          <w:szCs w:val="24"/>
        </w:rPr>
        <w:t xml:space="preserve"> исчисленных) в данном </w:t>
      </w:r>
      <w:r w:rsidR="00525F65">
        <w:rPr>
          <w:rFonts w:ascii="Times New Roman" w:hAnsi="Times New Roman"/>
          <w:sz w:val="24"/>
          <w:szCs w:val="24"/>
        </w:rPr>
        <w:t xml:space="preserve">налоговом </w:t>
      </w:r>
      <w:r w:rsidRPr="007B6040">
        <w:rPr>
          <w:rFonts w:ascii="Times New Roman" w:hAnsi="Times New Roman"/>
          <w:sz w:val="24"/>
          <w:szCs w:val="24"/>
        </w:rPr>
        <w:t>периоде (т.е. ежемесячно будет подаваться уведомление об уменьшении на сумму</w:t>
      </w:r>
      <w:r w:rsidR="00525F65">
        <w:rPr>
          <w:rFonts w:ascii="Times New Roman" w:hAnsi="Times New Roman"/>
          <w:sz w:val="24"/>
          <w:szCs w:val="24"/>
        </w:rPr>
        <w:t xml:space="preserve"> с</w:t>
      </w:r>
      <w:r w:rsidR="003E1A9C">
        <w:rPr>
          <w:rFonts w:ascii="Times New Roman" w:hAnsi="Times New Roman"/>
          <w:sz w:val="24"/>
          <w:szCs w:val="24"/>
        </w:rPr>
        <w:t>траховых взносов)</w:t>
      </w:r>
      <w:r w:rsidRPr="007B6040">
        <w:rPr>
          <w:rFonts w:ascii="Times New Roman" w:hAnsi="Times New Roman"/>
          <w:sz w:val="24"/>
          <w:szCs w:val="24"/>
        </w:rPr>
        <w:t>?</w:t>
      </w:r>
    </w:p>
    <w:p w:rsidR="003E1A9C" w:rsidRDefault="003E1A9C" w:rsidP="007B6040">
      <w:pPr>
        <w:pStyle w:val="a3"/>
        <w:tabs>
          <w:tab w:val="left" w:pos="142"/>
        </w:tabs>
        <w:spacing w:after="0" w:line="240" w:lineRule="auto"/>
        <w:ind w:left="0"/>
        <w:jc w:val="both"/>
        <w:rPr>
          <w:rFonts w:ascii="Times New Roman" w:eastAsia="Times New Roman" w:hAnsi="Times New Roman"/>
          <w:b/>
          <w:sz w:val="24"/>
          <w:szCs w:val="24"/>
          <w:lang w:eastAsia="ru-RU"/>
        </w:rPr>
      </w:pPr>
    </w:p>
    <w:p w:rsidR="005D60BB" w:rsidRPr="00525F65" w:rsidRDefault="00224A11" w:rsidP="007B6040">
      <w:pPr>
        <w:pStyle w:val="a3"/>
        <w:tabs>
          <w:tab w:val="left" w:pos="142"/>
        </w:tabs>
        <w:spacing w:after="0" w:line="240" w:lineRule="auto"/>
        <w:ind w:left="0"/>
        <w:jc w:val="both"/>
        <w:rPr>
          <w:rFonts w:ascii="Times New Roman" w:eastAsia="Times New Roman" w:hAnsi="Times New Roman"/>
          <w:b/>
          <w:sz w:val="24"/>
          <w:szCs w:val="24"/>
          <w:lang w:eastAsia="ru-RU"/>
        </w:rPr>
      </w:pPr>
      <w:r w:rsidRPr="00525F65">
        <w:rPr>
          <w:rFonts w:ascii="Times New Roman" w:eastAsia="Times New Roman" w:hAnsi="Times New Roman"/>
          <w:b/>
          <w:sz w:val="24"/>
          <w:szCs w:val="24"/>
          <w:lang w:eastAsia="ru-RU"/>
        </w:rPr>
        <w:t xml:space="preserve">Ответ: </w:t>
      </w:r>
    </w:p>
    <w:p w:rsidR="00224A11" w:rsidRPr="007B6040" w:rsidRDefault="005D60BB" w:rsidP="007B6040">
      <w:pPr>
        <w:pStyle w:val="a3"/>
        <w:tabs>
          <w:tab w:val="left" w:pos="142"/>
        </w:tabs>
        <w:spacing w:after="0" w:line="240" w:lineRule="auto"/>
        <w:ind w:left="0"/>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Н</w:t>
      </w:r>
      <w:r w:rsidR="003E1A9C">
        <w:rPr>
          <w:rFonts w:ascii="Times New Roman" w:eastAsia="Times New Roman" w:hAnsi="Times New Roman"/>
          <w:sz w:val="24"/>
          <w:szCs w:val="24"/>
          <w:lang w:eastAsia="ru-RU"/>
        </w:rPr>
        <w:t>а год можно получить патент.</w:t>
      </w:r>
    </w:p>
    <w:p w:rsidR="00224A11" w:rsidRPr="007B6040" w:rsidRDefault="005D60BB" w:rsidP="007B6040">
      <w:pPr>
        <w:pStyle w:val="a3"/>
        <w:tabs>
          <w:tab w:val="left" w:pos="142"/>
        </w:tabs>
        <w:spacing w:after="0" w:line="240" w:lineRule="auto"/>
        <w:ind w:left="0"/>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Данная мера введена для возможности субъектов Российской Федерации принимать законы по ПСН в течение 2021 года. </w:t>
      </w:r>
    </w:p>
    <w:p w:rsidR="005D60BB" w:rsidRPr="007B6040" w:rsidRDefault="005D60BB"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224A11" w:rsidRPr="003E1A9C" w:rsidRDefault="00224A11" w:rsidP="007B6040">
      <w:pPr>
        <w:pStyle w:val="a3"/>
        <w:tabs>
          <w:tab w:val="left" w:pos="142"/>
        </w:tabs>
        <w:spacing w:after="0" w:line="240" w:lineRule="auto"/>
        <w:ind w:left="0"/>
        <w:jc w:val="both"/>
        <w:rPr>
          <w:rFonts w:ascii="Times New Roman" w:eastAsia="Times New Roman" w:hAnsi="Times New Roman"/>
          <w:b/>
          <w:sz w:val="24"/>
          <w:szCs w:val="24"/>
          <w:lang w:eastAsia="ru-RU"/>
        </w:rPr>
      </w:pPr>
      <w:r w:rsidRPr="003E1A9C">
        <w:rPr>
          <w:rFonts w:ascii="Times New Roman" w:eastAsia="Times New Roman" w:hAnsi="Times New Roman"/>
          <w:b/>
          <w:sz w:val="24"/>
          <w:szCs w:val="24"/>
          <w:lang w:eastAsia="ru-RU"/>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Можно ли выдавать патент не с первого числа налогового периода</w:t>
      </w:r>
      <w:r w:rsidR="003E1A9C">
        <w:rPr>
          <w:rFonts w:ascii="Times New Roman" w:hAnsi="Times New Roman"/>
          <w:sz w:val="24"/>
          <w:szCs w:val="24"/>
        </w:rPr>
        <w:t xml:space="preserve"> (например, с 5 февраля 2021)?</w:t>
      </w:r>
    </w:p>
    <w:p w:rsidR="003E1A9C" w:rsidRDefault="003E1A9C" w:rsidP="007B6040">
      <w:pPr>
        <w:tabs>
          <w:tab w:val="left" w:pos="142"/>
        </w:tabs>
        <w:spacing w:after="0" w:line="240" w:lineRule="auto"/>
        <w:jc w:val="both"/>
        <w:rPr>
          <w:rFonts w:ascii="Times New Roman" w:eastAsia="Times New Roman" w:hAnsi="Times New Roman"/>
          <w:b/>
          <w:sz w:val="24"/>
          <w:szCs w:val="24"/>
          <w:lang w:eastAsia="ru-RU"/>
        </w:rPr>
      </w:pPr>
    </w:p>
    <w:p w:rsidR="00224A11" w:rsidRPr="003E1A9C"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3E1A9C">
        <w:rPr>
          <w:rFonts w:ascii="Times New Roman" w:eastAsia="Times New Roman" w:hAnsi="Times New Roman"/>
          <w:b/>
          <w:sz w:val="24"/>
          <w:szCs w:val="24"/>
          <w:lang w:eastAsia="ru-RU"/>
        </w:rPr>
        <w:t>Ответ:</w:t>
      </w:r>
    </w:p>
    <w:p w:rsidR="00224A11" w:rsidRPr="007B6040" w:rsidRDefault="003E1A9C"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w:t>
      </w:r>
      <w:r w:rsidR="00224A11" w:rsidRPr="007B6040">
        <w:rPr>
          <w:rFonts w:ascii="Times New Roman" w:eastAsia="Times New Roman" w:hAnsi="Times New Roman"/>
          <w:sz w:val="24"/>
          <w:szCs w:val="24"/>
          <w:lang w:eastAsia="ru-RU"/>
        </w:rPr>
        <w:t>Письмо</w:t>
      </w:r>
      <w:r>
        <w:rPr>
          <w:rFonts w:ascii="Times New Roman" w:eastAsia="Times New Roman" w:hAnsi="Times New Roman"/>
          <w:sz w:val="24"/>
          <w:szCs w:val="24"/>
          <w:lang w:eastAsia="ru-RU"/>
        </w:rPr>
        <w:t>м</w:t>
      </w:r>
      <w:r w:rsidR="00224A11" w:rsidRPr="007B6040">
        <w:rPr>
          <w:rFonts w:ascii="Times New Roman" w:eastAsia="Times New Roman" w:hAnsi="Times New Roman"/>
          <w:sz w:val="24"/>
          <w:szCs w:val="24"/>
          <w:lang w:eastAsia="ru-RU"/>
        </w:rPr>
        <w:t xml:space="preserve"> ФНС Рос</w:t>
      </w:r>
      <w:r>
        <w:rPr>
          <w:rFonts w:ascii="Times New Roman" w:eastAsia="Times New Roman" w:hAnsi="Times New Roman"/>
          <w:sz w:val="24"/>
          <w:szCs w:val="24"/>
          <w:lang w:eastAsia="ru-RU"/>
        </w:rPr>
        <w:t>сии от 02.03.2020 № СД-4-3/3560</w:t>
      </w:r>
      <w:r w:rsidR="00224A11" w:rsidRPr="007B6040">
        <w:rPr>
          <w:rFonts w:ascii="Times New Roman" w:eastAsia="Times New Roman" w:hAnsi="Times New Roman"/>
          <w:sz w:val="24"/>
          <w:szCs w:val="24"/>
          <w:lang w:eastAsia="ru-RU"/>
        </w:rPr>
        <w:t xml:space="preserve"> «патент выдается с любого числа месяца, указанного </w:t>
      </w:r>
      <w:r>
        <w:rPr>
          <w:rFonts w:ascii="Times New Roman" w:eastAsia="Times New Roman" w:hAnsi="Times New Roman"/>
          <w:sz w:val="24"/>
          <w:szCs w:val="24"/>
          <w:lang w:eastAsia="ru-RU"/>
        </w:rPr>
        <w:t xml:space="preserve">индивидуальным предпринимателем </w:t>
      </w:r>
      <w:r w:rsidR="00224A11" w:rsidRPr="007B6040">
        <w:rPr>
          <w:rFonts w:ascii="Times New Roman" w:eastAsia="Times New Roman" w:hAnsi="Times New Roman"/>
          <w:sz w:val="24"/>
          <w:szCs w:val="24"/>
          <w:lang w:eastAsia="ru-RU"/>
        </w:rPr>
        <w:t>в заявлении на получение патента, на любое количество дней, но не менее месяца и в пределах календарного года выдачи».</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7C02AB" w:rsidRPr="003E1A9C" w:rsidRDefault="007C02AB" w:rsidP="007B6040">
      <w:pPr>
        <w:spacing w:after="0" w:line="240" w:lineRule="auto"/>
        <w:jc w:val="both"/>
        <w:rPr>
          <w:rFonts w:ascii="Times New Roman" w:hAnsi="Times New Roman"/>
          <w:b/>
          <w:color w:val="000000"/>
          <w:sz w:val="24"/>
          <w:szCs w:val="24"/>
        </w:rPr>
      </w:pPr>
      <w:r w:rsidRPr="003E1A9C">
        <w:rPr>
          <w:rFonts w:ascii="Times New Roman" w:hAnsi="Times New Roman"/>
          <w:b/>
          <w:sz w:val="24"/>
          <w:szCs w:val="24"/>
        </w:rPr>
        <w:t>Вопрос</w:t>
      </w:r>
      <w:r w:rsidRPr="003E1A9C">
        <w:rPr>
          <w:rFonts w:ascii="Times New Roman" w:hAnsi="Times New Roman"/>
          <w:b/>
          <w:color w:val="000000"/>
          <w:sz w:val="24"/>
          <w:szCs w:val="24"/>
        </w:rPr>
        <w:t>:</w:t>
      </w:r>
    </w:p>
    <w:p w:rsidR="007C02AB" w:rsidRPr="007B6040" w:rsidRDefault="007C02AB" w:rsidP="007B6040">
      <w:pPr>
        <w:spacing w:after="0" w:line="240" w:lineRule="auto"/>
        <w:jc w:val="both"/>
        <w:rPr>
          <w:rFonts w:ascii="Times New Roman" w:hAnsi="Times New Roman"/>
          <w:sz w:val="24"/>
          <w:szCs w:val="24"/>
        </w:rPr>
      </w:pPr>
      <w:r w:rsidRPr="007B6040">
        <w:rPr>
          <w:rFonts w:ascii="Times New Roman" w:hAnsi="Times New Roman"/>
          <w:color w:val="000000"/>
          <w:sz w:val="24"/>
          <w:szCs w:val="24"/>
          <w:shd w:val="clear" w:color="auto" w:fill="FFFFFF"/>
        </w:rPr>
        <w:t>Для патентов, выданных на календарный год, налоговый период в 2021 году будет равен одному месяцу. То есть можно приобрести патент на три месяца, уплатить налог исходя из потенциально возможного к получению годового дохода</w:t>
      </w:r>
      <w:r w:rsidR="003E1A9C">
        <w:rPr>
          <w:rFonts w:ascii="Times New Roman" w:hAnsi="Times New Roman"/>
          <w:color w:val="000000"/>
          <w:sz w:val="24"/>
          <w:szCs w:val="24"/>
          <w:shd w:val="clear" w:color="auto" w:fill="FFFFFF"/>
        </w:rPr>
        <w:t>, 12 992 400 рублей,</w:t>
      </w:r>
      <w:r w:rsidRPr="007B6040">
        <w:rPr>
          <w:rFonts w:ascii="Times New Roman" w:hAnsi="Times New Roman"/>
          <w:color w:val="000000"/>
          <w:sz w:val="24"/>
          <w:szCs w:val="24"/>
          <w:shd w:val="clear" w:color="auto" w:fill="FFFFFF"/>
        </w:rPr>
        <w:t xml:space="preserve"> за эти три месяца, и на следующие три месяца опять приобрести патент? Но при этом доход от всех видов деятельн</w:t>
      </w:r>
      <w:r w:rsidR="003E1A9C">
        <w:rPr>
          <w:rFonts w:ascii="Times New Roman" w:hAnsi="Times New Roman"/>
          <w:color w:val="000000"/>
          <w:sz w:val="24"/>
          <w:szCs w:val="24"/>
          <w:shd w:val="clear" w:color="auto" w:fill="FFFFFF"/>
        </w:rPr>
        <w:t xml:space="preserve">ости не должен превышать 60 </w:t>
      </w:r>
      <w:proofErr w:type="gramStart"/>
      <w:r w:rsidR="003E1A9C">
        <w:rPr>
          <w:rFonts w:ascii="Times New Roman" w:hAnsi="Times New Roman"/>
          <w:color w:val="000000"/>
          <w:sz w:val="24"/>
          <w:szCs w:val="24"/>
          <w:shd w:val="clear" w:color="auto" w:fill="FFFFFF"/>
        </w:rPr>
        <w:t>млн</w:t>
      </w:r>
      <w:proofErr w:type="gramEnd"/>
      <w:r w:rsidRPr="007B6040">
        <w:rPr>
          <w:rFonts w:ascii="Times New Roman" w:hAnsi="Times New Roman"/>
          <w:color w:val="000000"/>
          <w:sz w:val="24"/>
          <w:szCs w:val="24"/>
          <w:shd w:val="clear" w:color="auto" w:fill="FFFFFF"/>
        </w:rPr>
        <w:t xml:space="preserve"> рублей в год?</w:t>
      </w:r>
    </w:p>
    <w:p w:rsidR="003E1A9C" w:rsidRDefault="003E1A9C" w:rsidP="007B6040">
      <w:pPr>
        <w:pStyle w:val="a3"/>
        <w:tabs>
          <w:tab w:val="left" w:pos="142"/>
        </w:tabs>
        <w:spacing w:after="0" w:line="240" w:lineRule="auto"/>
        <w:ind w:left="0"/>
        <w:jc w:val="both"/>
        <w:rPr>
          <w:rFonts w:ascii="Times New Roman" w:eastAsia="Times New Roman" w:hAnsi="Times New Roman"/>
          <w:b/>
          <w:sz w:val="24"/>
          <w:szCs w:val="24"/>
          <w:lang w:eastAsia="ru-RU"/>
        </w:rPr>
      </w:pPr>
    </w:p>
    <w:p w:rsidR="007C02AB" w:rsidRPr="003E1A9C" w:rsidRDefault="007C02AB" w:rsidP="007B6040">
      <w:pPr>
        <w:pStyle w:val="a3"/>
        <w:tabs>
          <w:tab w:val="left" w:pos="142"/>
        </w:tabs>
        <w:spacing w:after="0" w:line="240" w:lineRule="auto"/>
        <w:ind w:left="0"/>
        <w:jc w:val="both"/>
        <w:rPr>
          <w:rFonts w:ascii="Times New Roman" w:eastAsia="Times New Roman" w:hAnsi="Times New Roman"/>
          <w:b/>
          <w:sz w:val="24"/>
          <w:szCs w:val="24"/>
          <w:lang w:eastAsia="ru-RU"/>
        </w:rPr>
      </w:pPr>
      <w:r w:rsidRPr="003E1A9C">
        <w:rPr>
          <w:rFonts w:ascii="Times New Roman" w:eastAsia="Times New Roman" w:hAnsi="Times New Roman"/>
          <w:b/>
          <w:sz w:val="24"/>
          <w:szCs w:val="24"/>
          <w:lang w:eastAsia="ru-RU"/>
        </w:rPr>
        <w:t>Ответ:</w:t>
      </w:r>
    </w:p>
    <w:p w:rsidR="007C02AB" w:rsidRPr="007B6040" w:rsidRDefault="00D22021" w:rsidP="007B6040">
      <w:pPr>
        <w:pStyle w:val="a3"/>
        <w:tabs>
          <w:tab w:val="left" w:pos="142"/>
        </w:tabs>
        <w:spacing w:after="0" w:line="240" w:lineRule="auto"/>
        <w:ind w:left="0"/>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w:t>
      </w:r>
      <w:r w:rsidR="007C02AB" w:rsidRPr="007B6040">
        <w:rPr>
          <w:rFonts w:ascii="Times New Roman" w:eastAsia="Times New Roman" w:hAnsi="Times New Roman"/>
          <w:sz w:val="24"/>
          <w:szCs w:val="24"/>
          <w:lang w:eastAsia="ru-RU"/>
        </w:rPr>
        <w:t>атент</w:t>
      </w:r>
      <w:r w:rsidRPr="007B6040">
        <w:rPr>
          <w:rFonts w:ascii="Times New Roman" w:eastAsia="Times New Roman" w:hAnsi="Times New Roman"/>
          <w:sz w:val="24"/>
          <w:szCs w:val="24"/>
          <w:lang w:eastAsia="ru-RU"/>
        </w:rPr>
        <w:t xml:space="preserve"> можно получить на любой срок</w:t>
      </w:r>
      <w:r w:rsidR="00B645E7" w:rsidRPr="007B6040">
        <w:rPr>
          <w:rFonts w:ascii="Times New Roman" w:eastAsia="Times New Roman" w:hAnsi="Times New Roman"/>
          <w:sz w:val="24"/>
          <w:szCs w:val="24"/>
          <w:lang w:eastAsia="ru-RU"/>
        </w:rPr>
        <w:t xml:space="preserve"> от одного месяца до года в пределах календарного года</w:t>
      </w:r>
      <w:r w:rsidR="007C02AB" w:rsidRPr="007B6040">
        <w:rPr>
          <w:rFonts w:ascii="Times New Roman" w:eastAsia="Times New Roman" w:hAnsi="Times New Roman"/>
          <w:sz w:val="24"/>
          <w:szCs w:val="24"/>
          <w:lang w:eastAsia="ru-RU"/>
        </w:rPr>
        <w:t>.</w:t>
      </w:r>
    </w:p>
    <w:p w:rsidR="007C02AB" w:rsidRPr="007B6040" w:rsidRDefault="007C02AB" w:rsidP="007B6040">
      <w:pPr>
        <w:pStyle w:val="a3"/>
        <w:tabs>
          <w:tab w:val="left" w:pos="142"/>
        </w:tabs>
        <w:spacing w:after="0" w:line="240" w:lineRule="auto"/>
        <w:ind w:left="0"/>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Доход фактический в любом сл</w:t>
      </w:r>
      <w:r w:rsidR="003E1A9C">
        <w:rPr>
          <w:rFonts w:ascii="Times New Roman" w:eastAsia="Times New Roman" w:hAnsi="Times New Roman"/>
          <w:sz w:val="24"/>
          <w:szCs w:val="24"/>
          <w:lang w:eastAsia="ru-RU"/>
        </w:rPr>
        <w:t xml:space="preserve">учае не должен превышать 60 </w:t>
      </w:r>
      <w:proofErr w:type="gramStart"/>
      <w:r w:rsidR="003E1A9C">
        <w:rPr>
          <w:rFonts w:ascii="Times New Roman" w:eastAsia="Times New Roman" w:hAnsi="Times New Roman"/>
          <w:sz w:val="24"/>
          <w:szCs w:val="24"/>
          <w:lang w:eastAsia="ru-RU"/>
        </w:rPr>
        <w:t>млн</w:t>
      </w:r>
      <w:proofErr w:type="gramEnd"/>
      <w:r w:rsidR="003E1A9C">
        <w:rPr>
          <w:rFonts w:ascii="Times New Roman" w:eastAsia="Times New Roman" w:hAnsi="Times New Roman"/>
          <w:sz w:val="24"/>
          <w:szCs w:val="24"/>
          <w:lang w:eastAsia="ru-RU"/>
        </w:rPr>
        <w:t xml:space="preserve"> </w:t>
      </w:r>
      <w:r w:rsidR="00D22021" w:rsidRPr="007B6040">
        <w:rPr>
          <w:rFonts w:ascii="Times New Roman" w:eastAsia="Times New Roman" w:hAnsi="Times New Roman"/>
          <w:sz w:val="24"/>
          <w:szCs w:val="24"/>
          <w:lang w:eastAsia="ru-RU"/>
        </w:rPr>
        <w:t>руб</w:t>
      </w:r>
      <w:r w:rsidR="003E1A9C">
        <w:rPr>
          <w:rFonts w:ascii="Times New Roman" w:eastAsia="Times New Roman" w:hAnsi="Times New Roman"/>
          <w:sz w:val="24"/>
          <w:szCs w:val="24"/>
          <w:lang w:eastAsia="ru-RU"/>
        </w:rPr>
        <w:t>лей</w:t>
      </w:r>
      <w:r w:rsidRPr="007B6040">
        <w:rPr>
          <w:rFonts w:ascii="Times New Roman" w:eastAsia="Times New Roman" w:hAnsi="Times New Roman"/>
          <w:sz w:val="24"/>
          <w:szCs w:val="24"/>
          <w:lang w:eastAsia="ru-RU"/>
        </w:rPr>
        <w:t xml:space="preserve"> за год по всем видам деятельности, переведенным на патент.</w:t>
      </w:r>
    </w:p>
    <w:p w:rsidR="007C02AB" w:rsidRPr="007B6040" w:rsidRDefault="007C02AB"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3E1A9C" w:rsidRDefault="003E1A9C" w:rsidP="003E1A9C">
      <w:pPr>
        <w:pStyle w:val="a3"/>
        <w:tabs>
          <w:tab w:val="left" w:pos="142"/>
        </w:tabs>
        <w:spacing w:after="0" w:line="240" w:lineRule="auto"/>
        <w:ind w:left="0"/>
        <w:jc w:val="both"/>
        <w:rPr>
          <w:rFonts w:ascii="Times New Roman" w:hAnsi="Times New Roman"/>
          <w:b/>
          <w:sz w:val="24"/>
          <w:szCs w:val="24"/>
          <w:shd w:val="clear" w:color="auto" w:fill="FFFFFF"/>
        </w:rPr>
      </w:pPr>
    </w:p>
    <w:p w:rsidR="003E1A9C" w:rsidRDefault="003E1A9C" w:rsidP="003E1A9C">
      <w:pPr>
        <w:pStyle w:val="a3"/>
        <w:tabs>
          <w:tab w:val="left" w:pos="142"/>
        </w:tabs>
        <w:spacing w:after="0" w:line="240" w:lineRule="auto"/>
        <w:ind w:left="0"/>
        <w:jc w:val="both"/>
        <w:rPr>
          <w:rFonts w:ascii="Times New Roman" w:hAnsi="Times New Roman"/>
          <w:b/>
          <w:sz w:val="24"/>
          <w:szCs w:val="24"/>
          <w:shd w:val="clear" w:color="auto" w:fill="FFFFFF"/>
        </w:rPr>
      </w:pPr>
    </w:p>
    <w:p w:rsidR="003E1A9C" w:rsidRDefault="003E1A9C" w:rsidP="003E1A9C">
      <w:pPr>
        <w:pStyle w:val="a3"/>
        <w:tabs>
          <w:tab w:val="left" w:pos="142"/>
        </w:tabs>
        <w:spacing w:after="0" w:line="240" w:lineRule="auto"/>
        <w:ind w:left="0"/>
        <w:jc w:val="both"/>
        <w:rPr>
          <w:rFonts w:ascii="Times New Roman" w:hAnsi="Times New Roman"/>
          <w:b/>
          <w:sz w:val="24"/>
          <w:szCs w:val="24"/>
          <w:shd w:val="clear" w:color="auto" w:fill="FFFFFF"/>
        </w:rPr>
      </w:pPr>
    </w:p>
    <w:p w:rsidR="003E1A9C" w:rsidRDefault="003E1A9C" w:rsidP="003E1A9C">
      <w:pPr>
        <w:pStyle w:val="a3"/>
        <w:tabs>
          <w:tab w:val="left" w:pos="142"/>
        </w:tabs>
        <w:spacing w:after="0" w:line="240" w:lineRule="auto"/>
        <w:ind w:left="0"/>
        <w:jc w:val="both"/>
        <w:rPr>
          <w:rFonts w:ascii="Times New Roman" w:hAnsi="Times New Roman"/>
          <w:b/>
          <w:sz w:val="24"/>
          <w:szCs w:val="24"/>
          <w:shd w:val="clear" w:color="auto" w:fill="FFFFFF"/>
        </w:rPr>
      </w:pPr>
    </w:p>
    <w:p w:rsidR="0070640C" w:rsidRDefault="0070640C" w:rsidP="003E1A9C">
      <w:pPr>
        <w:pStyle w:val="a3"/>
        <w:tabs>
          <w:tab w:val="left" w:pos="142"/>
        </w:tabs>
        <w:spacing w:after="0" w:line="240" w:lineRule="auto"/>
        <w:ind w:left="0"/>
        <w:jc w:val="both"/>
        <w:rPr>
          <w:rFonts w:ascii="Times New Roman" w:hAnsi="Times New Roman"/>
          <w:b/>
          <w:sz w:val="24"/>
          <w:szCs w:val="24"/>
          <w:shd w:val="clear" w:color="auto" w:fill="FFFFFF"/>
        </w:rPr>
      </w:pPr>
    </w:p>
    <w:p w:rsidR="00224A11" w:rsidRPr="007B6040" w:rsidRDefault="00224A11" w:rsidP="003E1A9C">
      <w:pPr>
        <w:pStyle w:val="a3"/>
        <w:tabs>
          <w:tab w:val="left" w:pos="142"/>
        </w:tabs>
        <w:spacing w:after="0" w:line="240" w:lineRule="auto"/>
        <w:ind w:left="0"/>
        <w:jc w:val="both"/>
        <w:rPr>
          <w:rFonts w:ascii="Times New Roman" w:eastAsia="Times New Roman" w:hAnsi="Times New Roman"/>
          <w:b/>
          <w:sz w:val="24"/>
          <w:szCs w:val="24"/>
          <w:lang w:eastAsia="ru-RU"/>
        </w:rPr>
      </w:pPr>
      <w:r w:rsidRPr="007B6040">
        <w:rPr>
          <w:rFonts w:ascii="Times New Roman" w:hAnsi="Times New Roman"/>
          <w:b/>
          <w:sz w:val="24"/>
          <w:szCs w:val="24"/>
          <w:shd w:val="clear" w:color="auto" w:fill="FFFFFF"/>
        </w:rPr>
        <w:lastRenderedPageBreak/>
        <w:t>Ставка налога при ПСН – 6%</w:t>
      </w:r>
    </w:p>
    <w:p w:rsidR="005D60BB" w:rsidRPr="007B6040" w:rsidRDefault="005D60BB" w:rsidP="007B6040">
      <w:pPr>
        <w:tabs>
          <w:tab w:val="left" w:pos="142"/>
        </w:tabs>
        <w:spacing w:after="0" w:line="240" w:lineRule="auto"/>
        <w:jc w:val="both"/>
        <w:rPr>
          <w:rFonts w:ascii="Times New Roman" w:eastAsia="Times New Roman" w:hAnsi="Times New Roman"/>
          <w:sz w:val="24"/>
          <w:szCs w:val="24"/>
          <w:lang w:eastAsia="ru-RU"/>
        </w:rPr>
      </w:pPr>
    </w:p>
    <w:p w:rsidR="003E1A9C" w:rsidRPr="003E1A9C" w:rsidRDefault="003E1A9C" w:rsidP="007B6040">
      <w:pPr>
        <w:tabs>
          <w:tab w:val="left" w:pos="142"/>
        </w:tabs>
        <w:spacing w:after="0" w:line="240" w:lineRule="auto"/>
        <w:jc w:val="both"/>
        <w:rPr>
          <w:rFonts w:ascii="Times New Roman" w:eastAsia="Times New Roman" w:hAnsi="Times New Roman"/>
          <w:b/>
          <w:sz w:val="24"/>
          <w:szCs w:val="24"/>
          <w:lang w:eastAsia="ru-RU"/>
        </w:rPr>
      </w:pPr>
      <w:r w:rsidRPr="003E1A9C">
        <w:rPr>
          <w:rFonts w:ascii="Times New Roman" w:eastAsia="Times New Roman" w:hAnsi="Times New Roman"/>
          <w:b/>
          <w:sz w:val="24"/>
          <w:szCs w:val="24"/>
          <w:lang w:eastAsia="ru-RU"/>
        </w:rPr>
        <w:t>Важно!</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roofErr w:type="gramStart"/>
      <w:r w:rsidRPr="007B6040">
        <w:rPr>
          <w:rFonts w:ascii="Times New Roman" w:eastAsia="Times New Roman" w:hAnsi="Times New Roman"/>
          <w:sz w:val="24"/>
          <w:szCs w:val="24"/>
          <w:lang w:eastAsia="ru-RU"/>
        </w:rPr>
        <w:t>Законом Иркутской области от 29.11.2012 № 124-ОЗ установлена налоговая ставка в размере 0 процентов по ПСН для индивидуальных предпринимателей, впервые зарегистрированных после 1 января 2016 года, которая может быть установлена региональным законодателем для индивидуальных предпринимателей, осуществляющих предпринимательскую деятельность в производственной, социальной и (или) научной сферах, а также в сфере бытовых услуг населению.</w:t>
      </w:r>
      <w:proofErr w:type="gramEnd"/>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hAnsi="Times New Roman"/>
          <w:sz w:val="24"/>
          <w:szCs w:val="24"/>
        </w:rPr>
        <w:t xml:space="preserve">Виды деятельности, при осуществлении которых установлена налоговая ставка в размере 0 % для указанной категории индивидуальных предпринимателей, определены статьей 2.1 </w:t>
      </w:r>
      <w:r w:rsidRPr="007B6040">
        <w:rPr>
          <w:rFonts w:ascii="Times New Roman" w:eastAsia="Times New Roman" w:hAnsi="Times New Roman"/>
          <w:sz w:val="24"/>
          <w:szCs w:val="24"/>
          <w:lang w:eastAsia="ru-RU"/>
        </w:rPr>
        <w:t>Закона Иркутской области от 29.11.2012 № 124-ОЗ. Важно отметить, что этот перечень с 01.01.2021 изложен в новой редакции (Закон Иркутской области от 30.11.2020 № 107</w:t>
      </w:r>
      <w:r w:rsidRPr="007B6040">
        <w:rPr>
          <w:rFonts w:ascii="Times New Roman" w:eastAsia="Times New Roman" w:hAnsi="Times New Roman"/>
          <w:sz w:val="24"/>
          <w:szCs w:val="24"/>
          <w:lang w:eastAsia="ru-RU"/>
        </w:rPr>
        <w:noBreakHyphen/>
        <w:t xml:space="preserve">ОЗ): </w:t>
      </w:r>
    </w:p>
    <w:p w:rsidR="003E1A9C" w:rsidRDefault="003E1A9C"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 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2) ремонт, чистка, окраска и пошив обуви;</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3) услуги в сфере дошкольного образования и дополнительного образования детей и взрослых;</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4) услуги по присмотру и уходу за детьми и больными;</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5) изготовление изделий народных художественных промыслов;</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6) 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7) производство и реставрация ковров и ковровых изделий;</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8) проведение занятий по физической культуре и спорту;</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9) услуги по прокату;</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10) помол зерна, производство муки и крупы из зерен пшеницы, ржи, овса, кукурузы или прочих хлебных злаков;</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11) услуги по уходу за домашними животными;</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12) изготовление и ремонт бондарной посуды и гончарных изделий по индивидуальному заказу населения;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13) услуги по изготовлению валяной обуви;</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14) услуги по изготовлению сельскохозяйственного инвентаря из материала заказчика по индивидуальному заказу населения;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15) граверные работы по металлу, стеклу, фарфору, дереву, керамике, кроме ювелирных изделий по индивидуальному заказу населения;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16) изготовление и ремонт деревянных лодок по индивидуальному заказу населения;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17) ремонт игрушек и подобных им изделий;</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18) ремонт спортивного и туристического оборудования;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19) услуги по вспашке огородов по индивидуальному заказу населения;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20) услуги по распиловке дров по индивидуальному заказу населения;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21) сборка и ремонт очков;</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22) изготовление и печатание визитных карточек и пригласительных билетов на семейные торжества;</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23) переплетные, брошюровочные, окантовочные, картонажные работы;</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 xml:space="preserve">24) услуги по ремонту сифонов и </w:t>
      </w:r>
      <w:proofErr w:type="spellStart"/>
      <w:r w:rsidRPr="007B6040">
        <w:rPr>
          <w:rFonts w:ascii="Times New Roman" w:hAnsi="Times New Roman"/>
          <w:sz w:val="24"/>
          <w:szCs w:val="24"/>
          <w:lang w:eastAsia="ru-RU"/>
        </w:rPr>
        <w:t>автосифонов</w:t>
      </w:r>
      <w:proofErr w:type="spellEnd"/>
      <w:r w:rsidRPr="007B6040">
        <w:rPr>
          <w:rFonts w:ascii="Times New Roman" w:hAnsi="Times New Roman"/>
          <w:sz w:val="24"/>
          <w:szCs w:val="24"/>
          <w:lang w:eastAsia="ru-RU"/>
        </w:rPr>
        <w:t>, в том числе зарядка газовых баллончиков для сифонов.</w:t>
      </w:r>
    </w:p>
    <w:p w:rsidR="00224A11" w:rsidRPr="007B6040" w:rsidRDefault="00224A11"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lastRenderedPageBreak/>
        <w:t>Индивидуальные предприниматели вправе применять указанную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w:t>
      </w:r>
    </w:p>
    <w:p w:rsidR="003E1A9C" w:rsidRDefault="003E1A9C" w:rsidP="007B6040">
      <w:pPr>
        <w:tabs>
          <w:tab w:val="left" w:pos="142"/>
        </w:tabs>
        <w:spacing w:after="0" w:line="240" w:lineRule="auto"/>
        <w:jc w:val="both"/>
        <w:rPr>
          <w:rFonts w:ascii="Times New Roman" w:hAnsi="Times New Roman"/>
          <w:sz w:val="24"/>
          <w:szCs w:val="24"/>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Например, </w:t>
      </w:r>
      <w:r w:rsidR="003E1A9C">
        <w:rPr>
          <w:rFonts w:ascii="Times New Roman" w:hAnsi="Times New Roman"/>
          <w:sz w:val="24"/>
          <w:szCs w:val="24"/>
        </w:rPr>
        <w:t xml:space="preserve">если </w:t>
      </w:r>
      <w:r w:rsidRPr="007B6040">
        <w:rPr>
          <w:rFonts w:ascii="Times New Roman" w:hAnsi="Times New Roman"/>
          <w:sz w:val="24"/>
          <w:szCs w:val="24"/>
        </w:rPr>
        <w:t>1</w:t>
      </w:r>
      <w:r w:rsidR="003E1A9C">
        <w:rPr>
          <w:rFonts w:ascii="Times New Roman" w:hAnsi="Times New Roman"/>
          <w:sz w:val="24"/>
          <w:szCs w:val="24"/>
        </w:rPr>
        <w:t>-</w:t>
      </w:r>
      <w:r w:rsidRPr="007B6040">
        <w:rPr>
          <w:rFonts w:ascii="Times New Roman" w:hAnsi="Times New Roman"/>
          <w:sz w:val="24"/>
          <w:szCs w:val="24"/>
        </w:rPr>
        <w:t xml:space="preserve">й патент </w:t>
      </w:r>
      <w:r w:rsidR="003E1A9C">
        <w:rPr>
          <w:rFonts w:ascii="Times New Roman" w:hAnsi="Times New Roman"/>
          <w:sz w:val="24"/>
          <w:szCs w:val="24"/>
        </w:rPr>
        <w:t xml:space="preserve">взят на 1 месяц и </w:t>
      </w:r>
      <w:r w:rsidRPr="007B6040">
        <w:rPr>
          <w:rFonts w:ascii="Times New Roman" w:hAnsi="Times New Roman"/>
          <w:sz w:val="24"/>
          <w:szCs w:val="24"/>
        </w:rPr>
        <w:t>по окончании этого месяца взя</w:t>
      </w:r>
      <w:r w:rsidR="003E1A9C">
        <w:rPr>
          <w:rFonts w:ascii="Times New Roman" w:hAnsi="Times New Roman"/>
          <w:sz w:val="24"/>
          <w:szCs w:val="24"/>
        </w:rPr>
        <w:t>т</w:t>
      </w:r>
      <w:r w:rsidRPr="007B6040">
        <w:rPr>
          <w:rFonts w:ascii="Times New Roman" w:hAnsi="Times New Roman"/>
          <w:sz w:val="24"/>
          <w:szCs w:val="24"/>
        </w:rPr>
        <w:t xml:space="preserve"> патент еще на 1 месяц. Если </w:t>
      </w:r>
      <w:r w:rsidR="003E1A9C">
        <w:rPr>
          <w:rFonts w:ascii="Times New Roman" w:hAnsi="Times New Roman"/>
          <w:sz w:val="24"/>
          <w:szCs w:val="24"/>
        </w:rPr>
        <w:t xml:space="preserve">же </w:t>
      </w:r>
      <w:r w:rsidRPr="007B6040">
        <w:rPr>
          <w:rFonts w:ascii="Times New Roman" w:hAnsi="Times New Roman"/>
          <w:sz w:val="24"/>
          <w:szCs w:val="24"/>
        </w:rPr>
        <w:t>в дальнейшем налогоплательщик пожелает вновь применять патент, то он уже не сможет воспользоваться налоговой ставкой 0 %.</w:t>
      </w:r>
    </w:p>
    <w:p w:rsidR="00224A11" w:rsidRPr="007B6040" w:rsidRDefault="00224A11" w:rsidP="007B6040">
      <w:pPr>
        <w:tabs>
          <w:tab w:val="left" w:pos="142"/>
        </w:tabs>
        <w:spacing w:after="0" w:line="240" w:lineRule="auto"/>
        <w:jc w:val="both"/>
        <w:rPr>
          <w:rFonts w:ascii="Times New Roman" w:hAnsi="Times New Roman"/>
          <w:sz w:val="24"/>
          <w:szCs w:val="24"/>
        </w:rPr>
      </w:pPr>
    </w:p>
    <w:p w:rsidR="00224A11" w:rsidRPr="003E1A9C" w:rsidRDefault="00224A11" w:rsidP="007B6040">
      <w:pPr>
        <w:tabs>
          <w:tab w:val="left" w:pos="142"/>
        </w:tabs>
        <w:spacing w:after="0" w:line="240" w:lineRule="auto"/>
        <w:jc w:val="both"/>
        <w:rPr>
          <w:rFonts w:ascii="Times New Roman" w:hAnsi="Times New Roman"/>
          <w:b/>
          <w:sz w:val="24"/>
          <w:szCs w:val="24"/>
        </w:rPr>
      </w:pPr>
      <w:r w:rsidRPr="003E1A9C">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Попадает ли индивидуальный предприниматель под налоговую ставку 0 процентов как вновь зарегистрированный после 01.01.2016, если ранее был снят с учета в  2014 году?</w:t>
      </w:r>
    </w:p>
    <w:p w:rsidR="003E1A9C" w:rsidRDefault="003E1A9C" w:rsidP="007B6040">
      <w:pPr>
        <w:tabs>
          <w:tab w:val="left" w:pos="142"/>
        </w:tabs>
        <w:spacing w:after="0" w:line="240" w:lineRule="auto"/>
        <w:jc w:val="both"/>
        <w:rPr>
          <w:rFonts w:ascii="Times New Roman" w:hAnsi="Times New Roman"/>
          <w:b/>
          <w:sz w:val="24"/>
          <w:szCs w:val="24"/>
        </w:rPr>
      </w:pPr>
    </w:p>
    <w:p w:rsidR="00224A11" w:rsidRPr="007B6040" w:rsidRDefault="00224A11" w:rsidP="007B6040">
      <w:pPr>
        <w:tabs>
          <w:tab w:val="left" w:pos="142"/>
        </w:tabs>
        <w:spacing w:after="0" w:line="240" w:lineRule="auto"/>
        <w:jc w:val="both"/>
        <w:rPr>
          <w:rFonts w:ascii="Times New Roman" w:hAnsi="Times New Roman"/>
          <w:sz w:val="24"/>
          <w:szCs w:val="24"/>
        </w:rPr>
      </w:pPr>
      <w:r w:rsidRPr="003E1A9C">
        <w:rPr>
          <w:rFonts w:ascii="Times New Roman" w:hAnsi="Times New Roman"/>
          <w:b/>
          <w:sz w:val="24"/>
          <w:szCs w:val="24"/>
        </w:rPr>
        <w:t>Ответ:</w:t>
      </w:r>
      <w:r w:rsidRPr="007B6040">
        <w:rPr>
          <w:rFonts w:ascii="Times New Roman" w:hAnsi="Times New Roman"/>
          <w:sz w:val="24"/>
          <w:szCs w:val="24"/>
        </w:rPr>
        <w:t xml:space="preserve"> </w:t>
      </w:r>
      <w:r w:rsidR="00744840" w:rsidRPr="007B6040">
        <w:rPr>
          <w:rFonts w:ascii="Times New Roman" w:hAnsi="Times New Roman"/>
          <w:sz w:val="24"/>
          <w:szCs w:val="24"/>
        </w:rPr>
        <w:t xml:space="preserve">Впервые зарегистрировавшийся индивидуальный предприниматель </w:t>
      </w:r>
      <w:r w:rsidR="003905E8" w:rsidRPr="007B6040">
        <w:rPr>
          <w:rFonts w:ascii="Times New Roman" w:hAnsi="Times New Roman"/>
          <w:sz w:val="24"/>
          <w:szCs w:val="24"/>
        </w:rPr>
        <w:t xml:space="preserve">– в рассматриваемой ситуации </w:t>
      </w:r>
      <w:r w:rsidR="00744840" w:rsidRPr="007B6040">
        <w:rPr>
          <w:rFonts w:ascii="Times New Roman" w:hAnsi="Times New Roman"/>
          <w:sz w:val="24"/>
          <w:szCs w:val="24"/>
        </w:rPr>
        <w:t>после 01.01.2021</w:t>
      </w:r>
      <w:r w:rsidR="003905E8" w:rsidRPr="007B6040">
        <w:rPr>
          <w:rFonts w:ascii="Times New Roman" w:hAnsi="Times New Roman"/>
          <w:sz w:val="24"/>
          <w:szCs w:val="24"/>
        </w:rPr>
        <w:t xml:space="preserve"> -</w:t>
      </w:r>
      <w:r w:rsidR="00744840" w:rsidRPr="007B6040">
        <w:rPr>
          <w:rFonts w:ascii="Times New Roman" w:hAnsi="Times New Roman"/>
          <w:sz w:val="24"/>
          <w:szCs w:val="24"/>
        </w:rPr>
        <w:t xml:space="preserve"> и осуществляющий указанные в статье 2.1 </w:t>
      </w:r>
      <w:r w:rsidR="00744840" w:rsidRPr="007B6040">
        <w:rPr>
          <w:rFonts w:ascii="Times New Roman" w:eastAsia="Times New Roman" w:hAnsi="Times New Roman"/>
          <w:sz w:val="24"/>
          <w:szCs w:val="24"/>
          <w:lang w:eastAsia="ru-RU"/>
        </w:rPr>
        <w:t>Закона Иркутской области от 29.11.2012 № 124-ОЗ</w:t>
      </w:r>
      <w:r w:rsidR="00744840" w:rsidRPr="007B6040">
        <w:rPr>
          <w:rFonts w:ascii="Times New Roman" w:hAnsi="Times New Roman"/>
          <w:sz w:val="24"/>
          <w:szCs w:val="24"/>
        </w:rPr>
        <w:t xml:space="preserve"> виды деятельности</w:t>
      </w:r>
      <w:r w:rsidR="003905E8" w:rsidRPr="007B6040">
        <w:rPr>
          <w:rFonts w:ascii="Times New Roman" w:hAnsi="Times New Roman"/>
          <w:sz w:val="24"/>
          <w:szCs w:val="24"/>
        </w:rPr>
        <w:t>,</w:t>
      </w:r>
      <w:r w:rsidR="00744840" w:rsidRPr="007B6040">
        <w:rPr>
          <w:rFonts w:ascii="Times New Roman" w:hAnsi="Times New Roman"/>
          <w:sz w:val="24"/>
          <w:szCs w:val="24"/>
        </w:rPr>
        <w:t xml:space="preserve"> может применять налоговую ставку 0 процентов</w:t>
      </w:r>
      <w:r w:rsidRPr="007B6040">
        <w:rPr>
          <w:rFonts w:ascii="Times New Roman" w:hAnsi="Times New Roman"/>
          <w:sz w:val="24"/>
          <w:szCs w:val="24"/>
        </w:rPr>
        <w:t xml:space="preserve"> </w:t>
      </w:r>
      <w:r w:rsidR="00744840" w:rsidRPr="007B6040">
        <w:rPr>
          <w:rFonts w:ascii="Times New Roman" w:hAnsi="Times New Roman"/>
          <w:sz w:val="24"/>
          <w:szCs w:val="24"/>
        </w:rPr>
        <w:t>и в том случае, если это физическое лицо имело регистрацию в качестве индивидуального предпринимателя до 01.01.2016.</w:t>
      </w:r>
      <w:r w:rsidR="003006CD" w:rsidRPr="007B6040">
        <w:rPr>
          <w:rFonts w:ascii="Times New Roman" w:hAnsi="Times New Roman"/>
          <w:sz w:val="24"/>
          <w:szCs w:val="24"/>
        </w:rPr>
        <w:t xml:space="preserve"> Если это физическое лицо имело регистрацию в качестве индивидуального предпринимателя после 01.01.2016</w:t>
      </w:r>
      <w:r w:rsidR="00F849B7" w:rsidRPr="007B6040">
        <w:rPr>
          <w:rFonts w:ascii="Times New Roman" w:hAnsi="Times New Roman"/>
          <w:sz w:val="24"/>
          <w:szCs w:val="24"/>
        </w:rPr>
        <w:t xml:space="preserve"> и впоследствии прекратило регистрацию, а после 01.01.2021 буде</w:t>
      </w:r>
      <w:r w:rsidR="003E1A9C">
        <w:rPr>
          <w:rFonts w:ascii="Times New Roman" w:hAnsi="Times New Roman"/>
          <w:sz w:val="24"/>
          <w:szCs w:val="24"/>
        </w:rPr>
        <w:t>т</w:t>
      </w:r>
      <w:r w:rsidR="00F849B7" w:rsidRPr="007B6040">
        <w:rPr>
          <w:rFonts w:ascii="Times New Roman" w:hAnsi="Times New Roman"/>
          <w:sz w:val="24"/>
          <w:szCs w:val="24"/>
        </w:rPr>
        <w:t xml:space="preserve"> вновь зарегистрировано в качестве индивидуального предпринимателя</w:t>
      </w:r>
      <w:r w:rsidR="003E1A9C">
        <w:rPr>
          <w:rFonts w:ascii="Times New Roman" w:hAnsi="Times New Roman"/>
          <w:sz w:val="24"/>
          <w:szCs w:val="24"/>
        </w:rPr>
        <w:t>,</w:t>
      </w:r>
      <w:r w:rsidR="003006CD" w:rsidRPr="007B6040">
        <w:rPr>
          <w:rFonts w:ascii="Times New Roman" w:hAnsi="Times New Roman"/>
          <w:sz w:val="24"/>
          <w:szCs w:val="24"/>
        </w:rPr>
        <w:t xml:space="preserve"> то </w:t>
      </w:r>
      <w:r w:rsidR="003E1A9C">
        <w:rPr>
          <w:rFonts w:ascii="Times New Roman" w:hAnsi="Times New Roman"/>
          <w:sz w:val="24"/>
          <w:szCs w:val="24"/>
        </w:rPr>
        <w:t xml:space="preserve">у него нет </w:t>
      </w:r>
      <w:r w:rsidR="003006CD" w:rsidRPr="007B6040">
        <w:rPr>
          <w:rFonts w:ascii="Times New Roman" w:hAnsi="Times New Roman"/>
          <w:sz w:val="24"/>
          <w:szCs w:val="24"/>
        </w:rPr>
        <w:t>права на применен</w:t>
      </w:r>
      <w:r w:rsidR="0083090B">
        <w:rPr>
          <w:rFonts w:ascii="Times New Roman" w:hAnsi="Times New Roman"/>
          <w:sz w:val="24"/>
          <w:szCs w:val="24"/>
        </w:rPr>
        <w:t>ие налоговой ставки 0 процентов</w:t>
      </w:r>
      <w:r w:rsidR="003006CD" w:rsidRPr="007B6040">
        <w:rPr>
          <w:rFonts w:ascii="Times New Roman" w:hAnsi="Times New Roman"/>
          <w:sz w:val="24"/>
          <w:szCs w:val="24"/>
        </w:rPr>
        <w:t>.</w:t>
      </w:r>
    </w:p>
    <w:p w:rsidR="00396109" w:rsidRPr="007B6040" w:rsidRDefault="00396109" w:rsidP="007B6040">
      <w:pPr>
        <w:tabs>
          <w:tab w:val="left" w:pos="142"/>
        </w:tabs>
        <w:spacing w:after="0" w:line="240" w:lineRule="auto"/>
        <w:jc w:val="both"/>
        <w:rPr>
          <w:rFonts w:ascii="Times New Roman" w:hAnsi="Times New Roman"/>
          <w:sz w:val="24"/>
          <w:szCs w:val="24"/>
        </w:rPr>
      </w:pPr>
    </w:p>
    <w:p w:rsidR="00396109" w:rsidRPr="007B6040" w:rsidRDefault="00396109" w:rsidP="003E1A9C">
      <w:pPr>
        <w:tabs>
          <w:tab w:val="left" w:pos="142"/>
        </w:tabs>
        <w:spacing w:after="0" w:line="240" w:lineRule="auto"/>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Порядок уплаты налога при ПСН зависит от срока, на который выдан патент (</w:t>
      </w:r>
      <w:hyperlink r:id="rId27" w:history="1">
        <w:r w:rsidRPr="007B6040">
          <w:rPr>
            <w:rFonts w:ascii="Times New Roman" w:eastAsia="Times New Roman" w:hAnsi="Times New Roman"/>
            <w:b/>
            <w:sz w:val="24"/>
            <w:szCs w:val="24"/>
            <w:lang w:eastAsia="ru-RU"/>
          </w:rPr>
          <w:t>пункт 2 статьи 346.51</w:t>
        </w:r>
      </w:hyperlink>
      <w:r w:rsidRPr="007B6040">
        <w:rPr>
          <w:rFonts w:ascii="Times New Roman" w:eastAsia="Times New Roman" w:hAnsi="Times New Roman"/>
          <w:b/>
          <w:sz w:val="24"/>
          <w:szCs w:val="24"/>
          <w:lang w:eastAsia="ru-RU"/>
        </w:rPr>
        <w:t xml:space="preserve"> НК РФ):</w:t>
      </w:r>
    </w:p>
    <w:p w:rsidR="0083090B" w:rsidRDefault="0083090B"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396109" w:rsidRPr="007B6040" w:rsidRDefault="00396109" w:rsidP="007B6040">
      <w:pPr>
        <w:pStyle w:val="a3"/>
        <w:tabs>
          <w:tab w:val="left" w:pos="142"/>
        </w:tabs>
        <w:spacing w:after="0" w:line="240" w:lineRule="auto"/>
        <w:ind w:left="0"/>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если патент выдан на срок до 6 месяцев, то налог нужно перечислить одной суммой в любое время в течение срока действия патента;</w:t>
      </w:r>
    </w:p>
    <w:p w:rsidR="00396109" w:rsidRPr="007B6040" w:rsidRDefault="00396109" w:rsidP="007B6040">
      <w:pPr>
        <w:pStyle w:val="a3"/>
        <w:tabs>
          <w:tab w:val="left" w:pos="142"/>
        </w:tabs>
        <w:spacing w:after="0" w:line="240" w:lineRule="auto"/>
        <w:ind w:left="0"/>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если патент выдан на 6 - 12 месяцев, нужно сделать два платежа:</w:t>
      </w:r>
    </w:p>
    <w:p w:rsidR="00396109" w:rsidRPr="007B6040" w:rsidRDefault="00396109"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- 1/3 стоимости - в течение 90 календарных дней с начала действия патента;</w:t>
      </w:r>
    </w:p>
    <w:p w:rsidR="00396109" w:rsidRPr="007B6040" w:rsidRDefault="00396109"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- 2/3 стоимости - в оставшийся срок патента.</w:t>
      </w:r>
    </w:p>
    <w:p w:rsidR="00396109" w:rsidRPr="007B6040" w:rsidRDefault="00396109" w:rsidP="007B6040">
      <w:pPr>
        <w:tabs>
          <w:tab w:val="left" w:pos="142"/>
        </w:tabs>
        <w:spacing w:after="0" w:line="240" w:lineRule="auto"/>
        <w:jc w:val="both"/>
        <w:rPr>
          <w:rFonts w:ascii="Times New Roman" w:eastAsia="Times New Roman" w:hAnsi="Times New Roman"/>
          <w:sz w:val="24"/>
          <w:szCs w:val="24"/>
          <w:lang w:eastAsia="ru-RU"/>
        </w:rPr>
      </w:pPr>
    </w:p>
    <w:p w:rsidR="00396109" w:rsidRPr="007B6040" w:rsidRDefault="00396109" w:rsidP="003E1A9C">
      <w:pPr>
        <w:pStyle w:val="a3"/>
        <w:tabs>
          <w:tab w:val="left" w:pos="142"/>
        </w:tabs>
        <w:spacing w:after="0" w:line="240" w:lineRule="auto"/>
        <w:ind w:left="0"/>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 xml:space="preserve">При ПСН </w:t>
      </w:r>
      <w:proofErr w:type="gramStart"/>
      <w:r w:rsidRPr="007B6040">
        <w:rPr>
          <w:rFonts w:ascii="Times New Roman" w:eastAsia="Times New Roman" w:hAnsi="Times New Roman"/>
          <w:b/>
          <w:sz w:val="24"/>
          <w:szCs w:val="24"/>
          <w:lang w:eastAsia="ru-RU"/>
        </w:rPr>
        <w:t>нет обязанности сдавать</w:t>
      </w:r>
      <w:proofErr w:type="gramEnd"/>
      <w:r w:rsidRPr="007B6040">
        <w:rPr>
          <w:rFonts w:ascii="Times New Roman" w:eastAsia="Times New Roman" w:hAnsi="Times New Roman"/>
          <w:b/>
          <w:sz w:val="24"/>
          <w:szCs w:val="24"/>
          <w:lang w:eastAsia="ru-RU"/>
        </w:rPr>
        <w:t xml:space="preserve"> налоговую декларацию</w:t>
      </w:r>
      <w:r w:rsidR="0083090B">
        <w:rPr>
          <w:rFonts w:ascii="Times New Roman" w:eastAsia="Times New Roman" w:hAnsi="Times New Roman"/>
          <w:b/>
          <w:sz w:val="24"/>
          <w:szCs w:val="24"/>
          <w:lang w:eastAsia="ru-RU"/>
        </w:rPr>
        <w:t>.</w:t>
      </w:r>
    </w:p>
    <w:p w:rsidR="00396109" w:rsidRPr="007B6040" w:rsidRDefault="00396109"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396109" w:rsidRPr="007B6040" w:rsidRDefault="00396109" w:rsidP="003E1A9C">
      <w:pPr>
        <w:pStyle w:val="a3"/>
        <w:tabs>
          <w:tab w:val="left" w:pos="142"/>
        </w:tabs>
        <w:spacing w:after="0" w:line="240" w:lineRule="auto"/>
        <w:ind w:left="0"/>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Необходимо вести учет в книге учета доходов индивидуального предпринимателя, применяющего ПСН</w:t>
      </w:r>
      <w:r w:rsidR="0083090B">
        <w:rPr>
          <w:rFonts w:ascii="Times New Roman" w:eastAsia="Times New Roman" w:hAnsi="Times New Roman"/>
          <w:b/>
          <w:sz w:val="24"/>
          <w:szCs w:val="24"/>
          <w:lang w:eastAsia="ru-RU"/>
        </w:rPr>
        <w:t>.</w:t>
      </w:r>
    </w:p>
    <w:p w:rsidR="00396109" w:rsidRPr="007B6040" w:rsidRDefault="00396109"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396109" w:rsidRPr="007B6040" w:rsidRDefault="0083090B" w:rsidP="007B6040">
      <w:pPr>
        <w:pStyle w:val="a3"/>
        <w:tabs>
          <w:tab w:val="left" w:pos="142"/>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Вести учет можно в программе </w:t>
      </w:r>
      <w:r w:rsidR="00396109" w:rsidRPr="007B6040">
        <w:rPr>
          <w:rFonts w:ascii="Times New Roman" w:eastAsia="Times New Roman" w:hAnsi="Times New Roman"/>
          <w:sz w:val="24"/>
          <w:szCs w:val="24"/>
          <w:lang w:eastAsia="ru-RU"/>
        </w:rPr>
        <w:t>ЕХ</w:t>
      </w:r>
      <w:r w:rsidR="00396109" w:rsidRPr="0083090B">
        <w:rPr>
          <w:rFonts w:ascii="Times New Roman" w:eastAsia="Times New Roman" w:hAnsi="Times New Roman"/>
          <w:sz w:val="24"/>
          <w:szCs w:val="24"/>
          <w:lang w:eastAsia="ru-RU"/>
        </w:rPr>
        <w:t>Е</w:t>
      </w:r>
      <w:proofErr w:type="gramStart"/>
      <w:r w:rsidR="00396109" w:rsidRPr="0083090B">
        <w:rPr>
          <w:rFonts w:ascii="Times New Roman" w:eastAsia="Times New Roman" w:hAnsi="Times New Roman"/>
          <w:sz w:val="24"/>
          <w:szCs w:val="24"/>
          <w:lang w:val="en-US" w:eastAsia="ru-RU"/>
        </w:rPr>
        <w:t>L</w:t>
      </w:r>
      <w:proofErr w:type="gramEnd"/>
      <w:r w:rsidR="00396109" w:rsidRPr="007B6040">
        <w:rPr>
          <w:rFonts w:ascii="Times New Roman" w:eastAsia="Times New Roman" w:hAnsi="Times New Roman"/>
          <w:sz w:val="24"/>
          <w:szCs w:val="24"/>
          <w:lang w:eastAsia="ru-RU"/>
        </w:rPr>
        <w:t>, можно на бумаге</w:t>
      </w:r>
      <w:r>
        <w:rPr>
          <w:rFonts w:ascii="Times New Roman" w:eastAsia="Times New Roman" w:hAnsi="Times New Roman"/>
          <w:sz w:val="24"/>
          <w:szCs w:val="24"/>
          <w:lang w:eastAsia="ru-RU"/>
        </w:rPr>
        <w:t>.</w:t>
      </w:r>
      <w:r w:rsidR="00396109" w:rsidRPr="007B604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Не обязательно иметь дополнительные платные программы.</w:t>
      </w:r>
    </w:p>
    <w:p w:rsidR="00396109" w:rsidRPr="007B6040" w:rsidRDefault="00396109" w:rsidP="007B6040">
      <w:pPr>
        <w:tabs>
          <w:tab w:val="left" w:pos="142"/>
        </w:tabs>
        <w:spacing w:after="0" w:line="240" w:lineRule="auto"/>
        <w:jc w:val="both"/>
        <w:rPr>
          <w:rFonts w:ascii="Times New Roman" w:hAnsi="Times New Roman"/>
          <w:sz w:val="24"/>
          <w:szCs w:val="24"/>
          <w:u w:val="single"/>
        </w:rPr>
      </w:pPr>
    </w:p>
    <w:p w:rsidR="00396109" w:rsidRPr="0083090B" w:rsidRDefault="00396109" w:rsidP="007B6040">
      <w:pPr>
        <w:pStyle w:val="a3"/>
        <w:tabs>
          <w:tab w:val="left" w:pos="142"/>
        </w:tabs>
        <w:spacing w:after="0" w:line="240" w:lineRule="auto"/>
        <w:ind w:left="0"/>
        <w:jc w:val="both"/>
        <w:rPr>
          <w:rFonts w:ascii="Times New Roman" w:hAnsi="Times New Roman"/>
          <w:b/>
          <w:sz w:val="24"/>
          <w:szCs w:val="24"/>
        </w:rPr>
      </w:pPr>
      <w:r w:rsidRPr="0083090B">
        <w:rPr>
          <w:rFonts w:ascii="Times New Roman" w:hAnsi="Times New Roman"/>
          <w:b/>
          <w:sz w:val="24"/>
          <w:szCs w:val="24"/>
        </w:rPr>
        <w:t>Вопрос:</w:t>
      </w:r>
    </w:p>
    <w:p w:rsidR="00396109" w:rsidRPr="007B6040" w:rsidRDefault="00396109"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Каким способом вести книгу учета доходов при применении нескольких патентов?</w:t>
      </w:r>
    </w:p>
    <w:p w:rsidR="0083090B" w:rsidRDefault="0083090B" w:rsidP="007B6040">
      <w:pPr>
        <w:tabs>
          <w:tab w:val="left" w:pos="142"/>
        </w:tabs>
        <w:spacing w:after="0" w:line="240" w:lineRule="auto"/>
        <w:jc w:val="both"/>
        <w:rPr>
          <w:rFonts w:ascii="Times New Roman" w:hAnsi="Times New Roman"/>
          <w:b/>
          <w:sz w:val="24"/>
          <w:szCs w:val="24"/>
        </w:rPr>
      </w:pPr>
    </w:p>
    <w:p w:rsidR="00396109" w:rsidRPr="0083090B" w:rsidRDefault="00396109" w:rsidP="007B6040">
      <w:pPr>
        <w:tabs>
          <w:tab w:val="left" w:pos="142"/>
        </w:tabs>
        <w:spacing w:after="0" w:line="240" w:lineRule="auto"/>
        <w:jc w:val="both"/>
        <w:rPr>
          <w:rFonts w:ascii="Times New Roman" w:hAnsi="Times New Roman"/>
          <w:b/>
          <w:sz w:val="24"/>
          <w:szCs w:val="24"/>
        </w:rPr>
      </w:pPr>
      <w:r w:rsidRPr="0083090B">
        <w:rPr>
          <w:rFonts w:ascii="Times New Roman" w:hAnsi="Times New Roman"/>
          <w:b/>
          <w:sz w:val="24"/>
          <w:szCs w:val="24"/>
        </w:rPr>
        <w:t>Ответ:</w:t>
      </w:r>
    </w:p>
    <w:p w:rsidR="00396109" w:rsidRPr="007B6040" w:rsidRDefault="00396109"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Раздельный учет в этом случае не требуется. Необходимо делать все записи о доходах в отношении всех видов деятельности, переведенных на патент.</w:t>
      </w:r>
    </w:p>
    <w:p w:rsidR="00396109" w:rsidRPr="007B6040" w:rsidRDefault="00396109" w:rsidP="007B6040">
      <w:pPr>
        <w:tabs>
          <w:tab w:val="left" w:pos="142"/>
        </w:tabs>
        <w:spacing w:after="0" w:line="240" w:lineRule="auto"/>
        <w:jc w:val="both"/>
        <w:rPr>
          <w:rFonts w:ascii="Times New Roman" w:hAnsi="Times New Roman"/>
          <w:sz w:val="24"/>
          <w:szCs w:val="24"/>
        </w:rPr>
      </w:pPr>
    </w:p>
    <w:p w:rsidR="00396109" w:rsidRPr="007B6040" w:rsidRDefault="00396109" w:rsidP="003E1A9C">
      <w:pPr>
        <w:pStyle w:val="a3"/>
        <w:tabs>
          <w:tab w:val="left" w:pos="142"/>
        </w:tabs>
        <w:spacing w:after="0" w:line="240" w:lineRule="auto"/>
        <w:ind w:left="0"/>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Патент действует только на территории субъекта Российской Федерации – на территории Иркутской области.</w:t>
      </w:r>
    </w:p>
    <w:p w:rsidR="0083090B" w:rsidRDefault="0083090B"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396109" w:rsidRPr="007B6040" w:rsidRDefault="00396109" w:rsidP="007B6040">
      <w:pPr>
        <w:pStyle w:val="a3"/>
        <w:tabs>
          <w:tab w:val="left" w:pos="142"/>
        </w:tabs>
        <w:spacing w:after="0" w:line="240" w:lineRule="auto"/>
        <w:ind w:left="0"/>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При этом патент действует на всей территории Иркутской области только по следующим видам деятельности:</w:t>
      </w:r>
    </w:p>
    <w:p w:rsidR="00396109" w:rsidRPr="007B6040" w:rsidRDefault="00396109"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lastRenderedPageBreak/>
        <w:t>- оказание автотранспортных услуг по перевозке грузов и пассажиров автомобильным транспортом;</w:t>
      </w:r>
    </w:p>
    <w:p w:rsidR="00396109" w:rsidRPr="007B6040" w:rsidRDefault="00396109"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оказание услуг по перевозке грузов и пассажиров водным транспортом;</w:t>
      </w:r>
    </w:p>
    <w:p w:rsidR="00396109" w:rsidRPr="007B6040" w:rsidRDefault="00396109"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розничная торговля (в части, касающейся развозной и разносной розничной торговли).</w:t>
      </w:r>
    </w:p>
    <w:p w:rsidR="0083090B" w:rsidRDefault="0083090B"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396109" w:rsidRPr="007B6040" w:rsidRDefault="00396109" w:rsidP="0083090B">
      <w:pPr>
        <w:pStyle w:val="a3"/>
        <w:tabs>
          <w:tab w:val="left" w:pos="142"/>
        </w:tabs>
        <w:spacing w:after="0" w:line="240" w:lineRule="auto"/>
        <w:ind w:left="0"/>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По иным видам деятельности патент действует на территории определенной гр</w:t>
      </w:r>
      <w:r w:rsidR="0083090B">
        <w:rPr>
          <w:rFonts w:ascii="Times New Roman" w:eastAsia="Times New Roman" w:hAnsi="Times New Roman"/>
          <w:sz w:val="24"/>
          <w:szCs w:val="24"/>
          <w:lang w:eastAsia="ru-RU"/>
        </w:rPr>
        <w:t>уппы муниципальных образований.</w:t>
      </w:r>
      <w:r w:rsidR="003D6F27">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С 2021 года группы поменялись</w:t>
      </w:r>
      <w:r w:rsidR="0083090B">
        <w:rPr>
          <w:rFonts w:ascii="Times New Roman" w:eastAsia="Times New Roman" w:hAnsi="Times New Roman"/>
          <w:sz w:val="24"/>
          <w:szCs w:val="24"/>
          <w:lang w:eastAsia="ru-RU"/>
        </w:rPr>
        <w:t>.</w:t>
      </w:r>
    </w:p>
    <w:p w:rsidR="00396109" w:rsidRPr="007B6040" w:rsidRDefault="00396109" w:rsidP="007B6040">
      <w:pPr>
        <w:tabs>
          <w:tab w:val="left" w:pos="142"/>
        </w:tabs>
        <w:spacing w:after="0" w:line="240" w:lineRule="auto"/>
        <w:jc w:val="both"/>
        <w:rPr>
          <w:rFonts w:ascii="Times New Roman" w:eastAsia="Times New Roman" w:hAnsi="Times New Roman"/>
          <w:sz w:val="24"/>
          <w:szCs w:val="24"/>
          <w:lang w:eastAsia="ru-RU"/>
        </w:rPr>
      </w:pPr>
    </w:p>
    <w:p w:rsidR="00396109" w:rsidRPr="0083090B" w:rsidRDefault="00396109" w:rsidP="007B6040">
      <w:pPr>
        <w:tabs>
          <w:tab w:val="left" w:pos="142"/>
        </w:tabs>
        <w:spacing w:after="0" w:line="240" w:lineRule="auto"/>
        <w:jc w:val="both"/>
        <w:rPr>
          <w:rFonts w:ascii="Times New Roman" w:eastAsia="Times New Roman" w:hAnsi="Times New Roman"/>
          <w:b/>
          <w:sz w:val="24"/>
          <w:szCs w:val="24"/>
          <w:lang w:eastAsia="ru-RU"/>
        </w:rPr>
      </w:pPr>
      <w:r w:rsidRPr="0083090B">
        <w:rPr>
          <w:rFonts w:ascii="Times New Roman" w:eastAsia="Times New Roman" w:hAnsi="Times New Roman"/>
          <w:b/>
          <w:sz w:val="24"/>
          <w:szCs w:val="24"/>
          <w:lang w:eastAsia="ru-RU"/>
        </w:rPr>
        <w:t>Важно!</w:t>
      </w:r>
    </w:p>
    <w:p w:rsidR="00396109" w:rsidRPr="007B6040" w:rsidRDefault="00396109"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Необходимо понимать</w:t>
      </w:r>
      <w:r w:rsidR="0083090B">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на какой </w:t>
      </w:r>
      <w:r w:rsidR="0083090B">
        <w:rPr>
          <w:rFonts w:ascii="Times New Roman" w:eastAsia="Times New Roman" w:hAnsi="Times New Roman"/>
          <w:sz w:val="24"/>
          <w:szCs w:val="24"/>
          <w:lang w:eastAsia="ru-RU"/>
        </w:rPr>
        <w:t>территории действует полученный</w:t>
      </w:r>
      <w:r w:rsidRPr="007B6040">
        <w:rPr>
          <w:rFonts w:ascii="Times New Roman" w:eastAsia="Times New Roman" w:hAnsi="Times New Roman"/>
          <w:sz w:val="24"/>
          <w:szCs w:val="24"/>
          <w:lang w:eastAsia="ru-RU"/>
        </w:rPr>
        <w:t xml:space="preserve"> патент. Например, если патент действует на территории г.</w:t>
      </w:r>
      <w:r w:rsidR="0083090B">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Иркутска, а появилась работа в г.</w:t>
      </w:r>
      <w:r w:rsidR="0083090B">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Братске (например, ремонт жилья), то необходимо либо облагать деятельность в г.</w:t>
      </w:r>
      <w:r w:rsidR="0083090B">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Братске в рамках иного режима налогообложения (общего или УСН), либо получить второй патент в г.</w:t>
      </w:r>
      <w:r w:rsidR="0083090B">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Братске.</w:t>
      </w:r>
    </w:p>
    <w:p w:rsidR="00396109" w:rsidRPr="007B6040" w:rsidRDefault="00396109" w:rsidP="007B6040">
      <w:pPr>
        <w:pStyle w:val="a3"/>
        <w:tabs>
          <w:tab w:val="left" w:pos="142"/>
        </w:tabs>
        <w:spacing w:after="0" w:line="240" w:lineRule="auto"/>
        <w:ind w:left="0"/>
        <w:jc w:val="both"/>
        <w:rPr>
          <w:rFonts w:ascii="Times New Roman" w:eastAsia="Times New Roman" w:hAnsi="Times New Roman"/>
          <w:sz w:val="24"/>
          <w:szCs w:val="24"/>
          <w:lang w:eastAsia="ru-RU"/>
        </w:rPr>
      </w:pPr>
    </w:p>
    <w:p w:rsidR="00224A11" w:rsidRPr="007B6040" w:rsidRDefault="00224A11" w:rsidP="0083090B">
      <w:pPr>
        <w:pStyle w:val="a3"/>
        <w:tabs>
          <w:tab w:val="left" w:pos="142"/>
        </w:tabs>
        <w:spacing w:after="0" w:line="240" w:lineRule="auto"/>
        <w:ind w:left="0"/>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Расчет стоимости патента не зависит от фактического дохода, а производится с потенциально возможного к получению дохода, установленного региональным</w:t>
      </w:r>
      <w:r w:rsidR="0083090B">
        <w:rPr>
          <w:rFonts w:ascii="Times New Roman" w:eastAsia="Times New Roman" w:hAnsi="Times New Roman"/>
          <w:b/>
          <w:sz w:val="24"/>
          <w:szCs w:val="24"/>
          <w:lang w:eastAsia="ru-RU"/>
        </w:rPr>
        <w:t>и</w:t>
      </w:r>
      <w:r w:rsidRPr="007B6040">
        <w:rPr>
          <w:rFonts w:ascii="Times New Roman" w:eastAsia="Times New Roman" w:hAnsi="Times New Roman"/>
          <w:b/>
          <w:sz w:val="24"/>
          <w:szCs w:val="24"/>
          <w:lang w:eastAsia="ru-RU"/>
        </w:rPr>
        <w:t xml:space="preserve"> властями.</w:t>
      </w:r>
    </w:p>
    <w:p w:rsidR="005D60BB" w:rsidRPr="007B6040" w:rsidRDefault="005D60BB"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Сумму налога при ПСН рассчитывает нал</w:t>
      </w:r>
      <w:r w:rsidR="0070640C">
        <w:rPr>
          <w:rFonts w:ascii="Times New Roman" w:eastAsia="Times New Roman" w:hAnsi="Times New Roman"/>
          <w:sz w:val="24"/>
          <w:szCs w:val="24"/>
          <w:lang w:eastAsia="ru-RU"/>
        </w:rPr>
        <w:t xml:space="preserve">оговый </w:t>
      </w:r>
      <w:proofErr w:type="gramStart"/>
      <w:r w:rsidR="0070640C">
        <w:rPr>
          <w:rFonts w:ascii="Times New Roman" w:eastAsia="Times New Roman" w:hAnsi="Times New Roman"/>
          <w:sz w:val="24"/>
          <w:szCs w:val="24"/>
          <w:lang w:eastAsia="ru-RU"/>
        </w:rPr>
        <w:t>орган</w:t>
      </w:r>
      <w:proofErr w:type="gramEnd"/>
      <w:r w:rsidR="0070640C">
        <w:rPr>
          <w:rFonts w:ascii="Times New Roman" w:eastAsia="Times New Roman" w:hAnsi="Times New Roman"/>
          <w:sz w:val="24"/>
          <w:szCs w:val="24"/>
          <w:lang w:eastAsia="ru-RU"/>
        </w:rPr>
        <w:t xml:space="preserve"> при выдаче патента</w:t>
      </w:r>
      <w:r w:rsidRPr="007B6040">
        <w:rPr>
          <w:rFonts w:ascii="Times New Roman" w:eastAsia="Times New Roman" w:hAnsi="Times New Roman"/>
          <w:sz w:val="24"/>
          <w:szCs w:val="24"/>
          <w:lang w:eastAsia="ru-RU"/>
        </w:rPr>
        <w:t xml:space="preserve"> исходя из установленного региональным законом размера потенциально возможного к получению годового дохода по соответствующему виду деятель</w:t>
      </w:r>
      <w:r w:rsidR="0083090B">
        <w:rPr>
          <w:rFonts w:ascii="Times New Roman" w:eastAsia="Times New Roman" w:hAnsi="Times New Roman"/>
          <w:sz w:val="24"/>
          <w:szCs w:val="24"/>
          <w:lang w:eastAsia="ru-RU"/>
        </w:rPr>
        <w:t xml:space="preserve">ности и налоговой ставки (6 %). </w:t>
      </w:r>
      <w:r w:rsidRPr="007B6040">
        <w:rPr>
          <w:rFonts w:ascii="Times New Roman" w:eastAsia="Times New Roman" w:hAnsi="Times New Roman"/>
          <w:sz w:val="24"/>
          <w:szCs w:val="24"/>
          <w:lang w:eastAsia="ru-RU"/>
        </w:rPr>
        <w:t>Рассчитать стоимость патента можно сам</w:t>
      </w:r>
      <w:r w:rsidR="005D60BB" w:rsidRPr="007B6040">
        <w:rPr>
          <w:rFonts w:ascii="Times New Roman" w:eastAsia="Times New Roman" w:hAnsi="Times New Roman"/>
          <w:sz w:val="24"/>
          <w:szCs w:val="24"/>
          <w:lang w:eastAsia="ru-RU"/>
        </w:rPr>
        <w:t>остоятельно на сайте ФНС России.</w:t>
      </w:r>
    </w:p>
    <w:p w:rsidR="0083090B" w:rsidRDefault="0083090B" w:rsidP="007B6040">
      <w:pPr>
        <w:tabs>
          <w:tab w:val="left" w:pos="142"/>
        </w:tabs>
        <w:spacing w:after="0" w:line="240" w:lineRule="auto"/>
        <w:jc w:val="both"/>
        <w:rPr>
          <w:rFonts w:ascii="Times New Roman" w:eastAsia="Times New Roman" w:hAnsi="Times New Roman"/>
          <w:sz w:val="24"/>
          <w:szCs w:val="24"/>
          <w:lang w:eastAsia="ru-RU"/>
        </w:rPr>
      </w:pPr>
    </w:p>
    <w:p w:rsidR="00F0223A" w:rsidRPr="007B6040" w:rsidRDefault="00F0223A"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При этом следует иметь </w:t>
      </w:r>
      <w:proofErr w:type="gramStart"/>
      <w:r w:rsidRPr="007B6040">
        <w:rPr>
          <w:rFonts w:ascii="Times New Roman" w:eastAsia="Times New Roman" w:hAnsi="Times New Roman"/>
          <w:sz w:val="24"/>
          <w:szCs w:val="24"/>
          <w:lang w:eastAsia="ru-RU"/>
        </w:rPr>
        <w:t>ввиду</w:t>
      </w:r>
      <w:proofErr w:type="gramEnd"/>
      <w:r w:rsidRPr="007B6040">
        <w:rPr>
          <w:rFonts w:ascii="Times New Roman" w:eastAsia="Times New Roman" w:hAnsi="Times New Roman"/>
          <w:sz w:val="24"/>
          <w:szCs w:val="24"/>
          <w:lang w:eastAsia="ru-RU"/>
        </w:rPr>
        <w:t xml:space="preserve">, что </w:t>
      </w:r>
      <w:proofErr w:type="gramStart"/>
      <w:r w:rsidRPr="007B6040">
        <w:rPr>
          <w:rFonts w:ascii="Times New Roman" w:eastAsia="Times New Roman" w:hAnsi="Times New Roman"/>
          <w:sz w:val="24"/>
          <w:szCs w:val="24"/>
          <w:lang w:eastAsia="ru-RU"/>
        </w:rPr>
        <w:t>налоговый</w:t>
      </w:r>
      <w:proofErr w:type="gramEnd"/>
      <w:r w:rsidRPr="007B6040">
        <w:rPr>
          <w:rFonts w:ascii="Times New Roman" w:eastAsia="Times New Roman" w:hAnsi="Times New Roman"/>
          <w:sz w:val="24"/>
          <w:szCs w:val="24"/>
          <w:lang w:eastAsia="ru-RU"/>
        </w:rPr>
        <w:t xml:space="preserve"> калькулятор на сайте ФНС России помогает определить только стоимость патента. Эта сумма может быть уменьшена налогоплательщиками на уплаченные страховые взносы в заявительном порядке.</w:t>
      </w:r>
    </w:p>
    <w:p w:rsidR="006172DB" w:rsidRPr="007B6040" w:rsidRDefault="006172DB"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p w:rsidR="00224A11" w:rsidRPr="0083090B" w:rsidRDefault="00224A11"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r w:rsidRPr="0083090B">
        <w:rPr>
          <w:rFonts w:ascii="Times New Roman" w:eastAsia="Times New Roman" w:hAnsi="Times New Roman"/>
          <w:b/>
          <w:sz w:val="24"/>
          <w:szCs w:val="24"/>
          <w:lang w:eastAsia="ru-RU"/>
        </w:rPr>
        <w:t>Важно!</w:t>
      </w:r>
    </w:p>
    <w:p w:rsidR="00224A11" w:rsidRPr="007B6040" w:rsidRDefault="00224A11"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B6040">
        <w:rPr>
          <w:rFonts w:ascii="Times New Roman" w:eastAsia="Times New Roman" w:hAnsi="Times New Roman"/>
          <w:sz w:val="24"/>
          <w:szCs w:val="24"/>
          <w:lang w:val="en-US" w:eastAsia="ru-RU"/>
        </w:rPr>
        <w:t>C</w:t>
      </w:r>
      <w:r w:rsidRPr="007B6040">
        <w:rPr>
          <w:rFonts w:ascii="Times New Roman" w:eastAsia="Times New Roman" w:hAnsi="Times New Roman"/>
          <w:sz w:val="24"/>
          <w:szCs w:val="24"/>
          <w:lang w:eastAsia="ru-RU"/>
        </w:rPr>
        <w:t xml:space="preserve"> 01.01.2021 существенно изменились суммы потенциально возможного к получению годового дохода (Закон Иркутской области от 30.11.2020 № 107</w:t>
      </w:r>
      <w:r w:rsidRPr="007B6040">
        <w:rPr>
          <w:rFonts w:ascii="Times New Roman" w:eastAsia="Times New Roman" w:hAnsi="Times New Roman"/>
          <w:sz w:val="24"/>
          <w:szCs w:val="24"/>
          <w:lang w:eastAsia="ru-RU"/>
        </w:rPr>
        <w:noBreakHyphen/>
        <w:t>ОЗ).</w:t>
      </w:r>
      <w:proofErr w:type="gramEnd"/>
    </w:p>
    <w:p w:rsidR="00224A11" w:rsidRPr="007B6040" w:rsidRDefault="00224A11"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p w:rsidR="006172DB" w:rsidRPr="0083090B" w:rsidRDefault="0083090B"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Вопрос</w:t>
      </w:r>
      <w:r w:rsidR="006172DB" w:rsidRPr="0083090B">
        <w:rPr>
          <w:rFonts w:ascii="Times New Roman" w:eastAsia="Times New Roman" w:hAnsi="Times New Roman"/>
          <w:b/>
          <w:sz w:val="24"/>
          <w:szCs w:val="24"/>
          <w:lang w:eastAsia="ru-RU"/>
        </w:rPr>
        <w:t>:</w:t>
      </w:r>
    </w:p>
    <w:p w:rsidR="006172DB" w:rsidRPr="007B6040" w:rsidRDefault="006172DB"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Будет ли применяться коэффи</w:t>
      </w:r>
      <w:r w:rsidR="0083090B">
        <w:rPr>
          <w:rFonts w:ascii="Times New Roman" w:eastAsia="Times New Roman" w:hAnsi="Times New Roman"/>
          <w:sz w:val="24"/>
          <w:szCs w:val="24"/>
          <w:lang w:eastAsia="ru-RU"/>
        </w:rPr>
        <w:t>циент - дефлятор  при расчете  п</w:t>
      </w:r>
      <w:r w:rsidRPr="007B6040">
        <w:rPr>
          <w:rFonts w:ascii="Times New Roman" w:eastAsia="Times New Roman" w:hAnsi="Times New Roman"/>
          <w:sz w:val="24"/>
          <w:szCs w:val="24"/>
          <w:lang w:eastAsia="ru-RU"/>
        </w:rPr>
        <w:t>атента в сумме 1,637 или он уже учте</w:t>
      </w:r>
      <w:r w:rsidR="00141BFB">
        <w:rPr>
          <w:rFonts w:ascii="Times New Roman" w:eastAsia="Times New Roman" w:hAnsi="Times New Roman"/>
          <w:sz w:val="24"/>
          <w:szCs w:val="24"/>
          <w:lang w:eastAsia="ru-RU"/>
        </w:rPr>
        <w:t xml:space="preserve">н в размере базовой доходности? </w:t>
      </w:r>
      <w:r w:rsidRPr="007B6040">
        <w:rPr>
          <w:rFonts w:ascii="Times New Roman" w:eastAsia="Times New Roman" w:hAnsi="Times New Roman"/>
          <w:sz w:val="24"/>
          <w:szCs w:val="24"/>
          <w:lang w:eastAsia="ru-RU"/>
        </w:rPr>
        <w:t>Будет ли применяться льготный рас</w:t>
      </w:r>
      <w:r w:rsidR="00141BFB">
        <w:rPr>
          <w:rFonts w:ascii="Times New Roman" w:eastAsia="Times New Roman" w:hAnsi="Times New Roman"/>
          <w:sz w:val="24"/>
          <w:szCs w:val="24"/>
          <w:lang w:eastAsia="ru-RU"/>
        </w:rPr>
        <w:t>чет п</w:t>
      </w:r>
      <w:r w:rsidRPr="007B6040">
        <w:rPr>
          <w:rFonts w:ascii="Times New Roman" w:eastAsia="Times New Roman" w:hAnsi="Times New Roman"/>
          <w:sz w:val="24"/>
          <w:szCs w:val="24"/>
          <w:lang w:eastAsia="ru-RU"/>
        </w:rPr>
        <w:t>атента в 1 квартале 2021 года для тех, кто работал на ЕНВД в 2020 году?</w:t>
      </w:r>
    </w:p>
    <w:p w:rsidR="00141BFB" w:rsidRDefault="00141BFB"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p>
    <w:p w:rsidR="00141BFB" w:rsidRDefault="006172DB"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141BFB">
        <w:rPr>
          <w:rFonts w:ascii="Times New Roman" w:eastAsia="Times New Roman" w:hAnsi="Times New Roman"/>
          <w:b/>
          <w:sz w:val="24"/>
          <w:szCs w:val="24"/>
          <w:lang w:eastAsia="ru-RU"/>
        </w:rPr>
        <w:t>Ответ:</w:t>
      </w:r>
      <w:r w:rsidRPr="007B6040">
        <w:rPr>
          <w:rFonts w:ascii="Times New Roman" w:eastAsia="Times New Roman" w:hAnsi="Times New Roman"/>
          <w:sz w:val="24"/>
          <w:szCs w:val="24"/>
          <w:lang w:eastAsia="ru-RU"/>
        </w:rPr>
        <w:t xml:space="preserve"> </w:t>
      </w:r>
    </w:p>
    <w:p w:rsidR="006172DB" w:rsidRPr="007B6040" w:rsidRDefault="00141BFB"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00E321F3" w:rsidRPr="007B6040">
        <w:rPr>
          <w:rFonts w:ascii="Times New Roman" w:eastAsia="Times New Roman" w:hAnsi="Times New Roman"/>
          <w:sz w:val="24"/>
          <w:szCs w:val="24"/>
          <w:lang w:eastAsia="ru-RU"/>
        </w:rPr>
        <w:t>а сегодняшний день такого решения не принято</w:t>
      </w:r>
      <w:r w:rsidR="006172DB" w:rsidRPr="007B6040">
        <w:rPr>
          <w:rFonts w:ascii="Times New Roman" w:eastAsia="Times New Roman" w:hAnsi="Times New Roman"/>
          <w:sz w:val="24"/>
          <w:szCs w:val="24"/>
          <w:lang w:eastAsia="ru-RU"/>
        </w:rPr>
        <w:t>.</w:t>
      </w:r>
    </w:p>
    <w:p w:rsidR="005369C6" w:rsidRPr="007B6040" w:rsidRDefault="005369C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p w:rsidR="005369C6" w:rsidRPr="00141BFB" w:rsidRDefault="005369C6"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r w:rsidRPr="00141BFB">
        <w:rPr>
          <w:rFonts w:ascii="Times New Roman" w:eastAsia="Times New Roman" w:hAnsi="Times New Roman"/>
          <w:b/>
          <w:sz w:val="24"/>
          <w:szCs w:val="24"/>
          <w:lang w:eastAsia="ru-RU"/>
        </w:rPr>
        <w:t>Вопрос:</w:t>
      </w:r>
    </w:p>
    <w:p w:rsidR="006172DB" w:rsidRPr="007B6040" w:rsidRDefault="005369C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По  какой  формуле  можно  рассчитать  патент  на  розничную торговлю, осуществляемую  через  объекты  стационарной  торговой сети с площадью торгового зала не более 50</w:t>
      </w:r>
      <w:r w:rsidR="00141BFB">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кв.</w:t>
      </w:r>
      <w:r w:rsidR="00141BFB">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 xml:space="preserve">м по каждому объекту организации </w:t>
      </w:r>
      <w:proofErr w:type="gramStart"/>
      <w:r w:rsidRPr="007B6040">
        <w:rPr>
          <w:rFonts w:ascii="Times New Roman" w:eastAsia="Times New Roman" w:hAnsi="Times New Roman"/>
          <w:sz w:val="24"/>
          <w:szCs w:val="24"/>
          <w:lang w:eastAsia="ru-RU"/>
        </w:rPr>
        <w:t>торговли</w:t>
      </w:r>
      <w:proofErr w:type="gramEnd"/>
      <w:r w:rsidRPr="007B6040">
        <w:rPr>
          <w:rFonts w:ascii="Times New Roman" w:eastAsia="Times New Roman" w:hAnsi="Times New Roman"/>
          <w:sz w:val="24"/>
          <w:szCs w:val="24"/>
          <w:lang w:eastAsia="ru-RU"/>
        </w:rPr>
        <w:t xml:space="preserve"> если в 4</w:t>
      </w:r>
      <w:r w:rsidR="00141BFB">
        <w:rPr>
          <w:rFonts w:ascii="Times New Roman" w:eastAsia="Times New Roman" w:hAnsi="Times New Roman"/>
          <w:sz w:val="24"/>
          <w:szCs w:val="24"/>
          <w:lang w:eastAsia="ru-RU"/>
        </w:rPr>
        <w:t xml:space="preserve"> квартале применяла</w:t>
      </w:r>
      <w:r w:rsidRPr="007B6040">
        <w:rPr>
          <w:rFonts w:ascii="Times New Roman" w:eastAsia="Times New Roman" w:hAnsi="Times New Roman"/>
          <w:sz w:val="24"/>
          <w:szCs w:val="24"/>
          <w:lang w:eastAsia="ru-RU"/>
        </w:rPr>
        <w:t>сь ЕНВД</w:t>
      </w:r>
      <w:r w:rsidR="00141BFB">
        <w:rPr>
          <w:rFonts w:ascii="Times New Roman" w:eastAsia="Times New Roman" w:hAnsi="Times New Roman"/>
          <w:sz w:val="24"/>
          <w:szCs w:val="24"/>
          <w:lang w:eastAsia="ru-RU"/>
        </w:rPr>
        <w:t>?</w:t>
      </w:r>
    </w:p>
    <w:p w:rsidR="00141BFB" w:rsidRDefault="00141BFB"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p>
    <w:p w:rsidR="005369C6" w:rsidRPr="00141BFB" w:rsidRDefault="005369C6"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r w:rsidRPr="00141BFB">
        <w:rPr>
          <w:rFonts w:ascii="Times New Roman" w:eastAsia="Times New Roman" w:hAnsi="Times New Roman"/>
          <w:b/>
          <w:sz w:val="24"/>
          <w:szCs w:val="24"/>
          <w:lang w:eastAsia="ru-RU"/>
        </w:rPr>
        <w:t>Ответ:</w:t>
      </w:r>
    </w:p>
    <w:p w:rsidR="005369C6" w:rsidRPr="007B6040" w:rsidRDefault="005369C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На сег</w:t>
      </w:r>
      <w:r w:rsidR="00141BFB">
        <w:rPr>
          <w:rFonts w:ascii="Times New Roman" w:eastAsia="Times New Roman" w:hAnsi="Times New Roman"/>
          <w:sz w:val="24"/>
          <w:szCs w:val="24"/>
          <w:lang w:eastAsia="ru-RU"/>
        </w:rPr>
        <w:t>одня нет таких условий в законе.</w:t>
      </w:r>
    </w:p>
    <w:p w:rsidR="00141BFB" w:rsidRDefault="00141BFB"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p w:rsidR="001E6BC6" w:rsidRPr="007B6040" w:rsidRDefault="001E6BC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Общий порядок расчета: исходя из физического показателя, потенциально возможного дохода на единицу </w:t>
      </w:r>
      <w:proofErr w:type="spellStart"/>
      <w:r w:rsidRPr="007B6040">
        <w:rPr>
          <w:rFonts w:ascii="Times New Roman" w:eastAsia="Times New Roman" w:hAnsi="Times New Roman"/>
          <w:sz w:val="24"/>
          <w:szCs w:val="24"/>
          <w:lang w:eastAsia="ru-RU"/>
        </w:rPr>
        <w:t>физпоказателя</w:t>
      </w:r>
      <w:proofErr w:type="spellEnd"/>
      <w:r w:rsidRPr="007B6040">
        <w:rPr>
          <w:rFonts w:ascii="Times New Roman" w:eastAsia="Times New Roman" w:hAnsi="Times New Roman"/>
          <w:sz w:val="24"/>
          <w:szCs w:val="24"/>
          <w:lang w:eastAsia="ru-RU"/>
        </w:rPr>
        <w:t xml:space="preserve"> по региональному закону и срока действия патента определяет</w:t>
      </w:r>
      <w:r w:rsidR="00141BFB">
        <w:rPr>
          <w:rFonts w:ascii="Times New Roman" w:eastAsia="Times New Roman" w:hAnsi="Times New Roman"/>
          <w:sz w:val="24"/>
          <w:szCs w:val="24"/>
          <w:lang w:eastAsia="ru-RU"/>
        </w:rPr>
        <w:t xml:space="preserve">ся </w:t>
      </w:r>
      <w:r w:rsidRPr="007B6040">
        <w:rPr>
          <w:rFonts w:ascii="Times New Roman" w:eastAsia="Times New Roman" w:hAnsi="Times New Roman"/>
          <w:sz w:val="24"/>
          <w:szCs w:val="24"/>
          <w:lang w:eastAsia="ru-RU"/>
        </w:rPr>
        <w:t>потенциально возможный доход</w:t>
      </w:r>
      <w:r w:rsidR="00F8460F" w:rsidRPr="007B6040">
        <w:rPr>
          <w:rFonts w:ascii="Times New Roman" w:eastAsia="Times New Roman" w:hAnsi="Times New Roman"/>
          <w:sz w:val="24"/>
          <w:szCs w:val="24"/>
          <w:lang w:eastAsia="ru-RU"/>
        </w:rPr>
        <w:t xml:space="preserve"> на срок действия патента</w:t>
      </w:r>
      <w:r w:rsidRPr="007B6040">
        <w:rPr>
          <w:rFonts w:ascii="Times New Roman" w:eastAsia="Times New Roman" w:hAnsi="Times New Roman"/>
          <w:sz w:val="24"/>
          <w:szCs w:val="24"/>
          <w:lang w:eastAsia="ru-RU"/>
        </w:rPr>
        <w:t>, и уже этот доход умножает</w:t>
      </w:r>
      <w:r w:rsidR="00141BFB">
        <w:rPr>
          <w:rFonts w:ascii="Times New Roman" w:eastAsia="Times New Roman" w:hAnsi="Times New Roman"/>
          <w:sz w:val="24"/>
          <w:szCs w:val="24"/>
          <w:lang w:eastAsia="ru-RU"/>
        </w:rPr>
        <w:t>ся</w:t>
      </w:r>
      <w:r w:rsidRPr="007B6040">
        <w:rPr>
          <w:rFonts w:ascii="Times New Roman" w:eastAsia="Times New Roman" w:hAnsi="Times New Roman"/>
          <w:sz w:val="24"/>
          <w:szCs w:val="24"/>
          <w:lang w:eastAsia="ru-RU"/>
        </w:rPr>
        <w:t xml:space="preserve"> на налоговую ставку 6%.</w:t>
      </w:r>
    </w:p>
    <w:p w:rsidR="005369C6" w:rsidRPr="007B6040" w:rsidRDefault="005369C6" w:rsidP="007B6040">
      <w:pPr>
        <w:tabs>
          <w:tab w:val="left" w:pos="142"/>
        </w:tabs>
        <w:spacing w:after="0" w:line="240" w:lineRule="auto"/>
        <w:jc w:val="both"/>
        <w:rPr>
          <w:rFonts w:ascii="Times New Roman" w:hAnsi="Times New Roman"/>
          <w:sz w:val="24"/>
          <w:szCs w:val="24"/>
        </w:rPr>
      </w:pPr>
    </w:p>
    <w:p w:rsidR="00B4143A" w:rsidRPr="00141BFB" w:rsidRDefault="00B4143A" w:rsidP="007B6040">
      <w:pPr>
        <w:tabs>
          <w:tab w:val="left" w:pos="142"/>
          <w:tab w:val="left" w:pos="2268"/>
        </w:tabs>
        <w:spacing w:after="0" w:line="240" w:lineRule="auto"/>
        <w:jc w:val="both"/>
        <w:rPr>
          <w:rFonts w:ascii="Times New Roman" w:hAnsi="Times New Roman"/>
          <w:b/>
          <w:color w:val="000000"/>
          <w:sz w:val="24"/>
          <w:szCs w:val="24"/>
        </w:rPr>
      </w:pPr>
      <w:r w:rsidRPr="00141BFB">
        <w:rPr>
          <w:rFonts w:ascii="Times New Roman" w:hAnsi="Times New Roman"/>
          <w:b/>
          <w:color w:val="000000"/>
          <w:sz w:val="24"/>
          <w:szCs w:val="24"/>
        </w:rPr>
        <w:t>Вопрос:</w:t>
      </w:r>
    </w:p>
    <w:p w:rsidR="005369C6" w:rsidRPr="007B6040" w:rsidRDefault="00B4143A" w:rsidP="007B6040">
      <w:pPr>
        <w:tabs>
          <w:tab w:val="left" w:pos="142"/>
          <w:tab w:val="left" w:pos="2268"/>
        </w:tabs>
        <w:spacing w:after="0" w:line="240" w:lineRule="auto"/>
        <w:jc w:val="both"/>
        <w:rPr>
          <w:rFonts w:ascii="Times New Roman" w:hAnsi="Times New Roman"/>
          <w:sz w:val="24"/>
          <w:szCs w:val="24"/>
        </w:rPr>
      </w:pPr>
      <w:r w:rsidRPr="007B6040">
        <w:rPr>
          <w:rFonts w:ascii="Times New Roman" w:hAnsi="Times New Roman"/>
          <w:color w:val="000000"/>
          <w:sz w:val="24"/>
          <w:szCs w:val="24"/>
        </w:rPr>
        <w:t>Как самим рассчитать стоимость патента до подачи заявления, при розничной торговле, осуществляем</w:t>
      </w:r>
      <w:r w:rsidR="00141BFB">
        <w:rPr>
          <w:rFonts w:ascii="Times New Roman" w:hAnsi="Times New Roman"/>
          <w:color w:val="000000"/>
          <w:sz w:val="24"/>
          <w:szCs w:val="24"/>
        </w:rPr>
        <w:t>ой</w:t>
      </w:r>
      <w:r w:rsidRPr="007B6040">
        <w:rPr>
          <w:rFonts w:ascii="Times New Roman" w:hAnsi="Times New Roman"/>
          <w:color w:val="000000"/>
          <w:sz w:val="24"/>
          <w:szCs w:val="24"/>
        </w:rPr>
        <w:t xml:space="preserve"> через объекты стационарной торговли? </w:t>
      </w:r>
      <w:proofErr w:type="gramStart"/>
      <w:r w:rsidRPr="007B6040">
        <w:rPr>
          <w:rFonts w:ascii="Times New Roman" w:hAnsi="Times New Roman"/>
          <w:color w:val="000000"/>
          <w:sz w:val="24"/>
          <w:szCs w:val="24"/>
          <w:lang w:val="en-US"/>
        </w:rPr>
        <w:t>S</w:t>
      </w:r>
      <w:r w:rsidRPr="007B6040">
        <w:rPr>
          <w:rFonts w:ascii="Times New Roman" w:hAnsi="Times New Roman"/>
          <w:color w:val="000000"/>
          <w:sz w:val="24"/>
          <w:szCs w:val="24"/>
        </w:rPr>
        <w:t> &lt;50 кв.</w:t>
      </w:r>
      <w:proofErr w:type="gramEnd"/>
      <w:r w:rsidR="003D6F27">
        <w:rPr>
          <w:rFonts w:ascii="Times New Roman" w:hAnsi="Times New Roman"/>
          <w:color w:val="000000"/>
          <w:sz w:val="24"/>
          <w:szCs w:val="24"/>
        </w:rPr>
        <w:t xml:space="preserve"> </w:t>
      </w:r>
      <w:proofErr w:type="gramStart"/>
      <w:r w:rsidRPr="007B6040">
        <w:rPr>
          <w:rFonts w:ascii="Times New Roman" w:hAnsi="Times New Roman"/>
          <w:color w:val="000000"/>
          <w:sz w:val="24"/>
          <w:szCs w:val="24"/>
        </w:rPr>
        <w:t>м</w:t>
      </w:r>
      <w:proofErr w:type="gramEnd"/>
      <w:r w:rsidRPr="007B6040">
        <w:rPr>
          <w:rFonts w:ascii="Times New Roman" w:hAnsi="Times New Roman"/>
          <w:color w:val="000000"/>
          <w:sz w:val="24"/>
          <w:szCs w:val="24"/>
        </w:rPr>
        <w:t>;  </w:t>
      </w:r>
      <w:r w:rsidRPr="007B6040">
        <w:rPr>
          <w:rFonts w:ascii="Times New Roman" w:hAnsi="Times New Roman"/>
          <w:color w:val="000000"/>
          <w:sz w:val="24"/>
          <w:szCs w:val="24"/>
          <w:lang w:val="en-US"/>
        </w:rPr>
        <w:t>S </w:t>
      </w:r>
      <w:r w:rsidRPr="007B6040">
        <w:rPr>
          <w:rFonts w:ascii="Times New Roman" w:hAnsi="Times New Roman"/>
          <w:color w:val="000000"/>
          <w:sz w:val="24"/>
          <w:szCs w:val="24"/>
        </w:rPr>
        <w:t>от 50 до 150 кв.</w:t>
      </w:r>
      <w:r w:rsidR="00141BFB">
        <w:rPr>
          <w:rFonts w:ascii="Times New Roman" w:hAnsi="Times New Roman"/>
          <w:color w:val="000000"/>
          <w:sz w:val="24"/>
          <w:szCs w:val="24"/>
        </w:rPr>
        <w:t xml:space="preserve"> </w:t>
      </w:r>
      <w:r w:rsidRPr="007B6040">
        <w:rPr>
          <w:rFonts w:ascii="Times New Roman" w:hAnsi="Times New Roman"/>
          <w:color w:val="000000"/>
          <w:sz w:val="24"/>
          <w:szCs w:val="24"/>
        </w:rPr>
        <w:t>м; </w:t>
      </w:r>
      <w:r w:rsidRPr="007B6040">
        <w:rPr>
          <w:rFonts w:ascii="Times New Roman" w:hAnsi="Times New Roman"/>
          <w:color w:val="000000"/>
          <w:sz w:val="24"/>
          <w:szCs w:val="24"/>
          <w:lang w:val="en-US"/>
        </w:rPr>
        <w:t>S </w:t>
      </w:r>
      <w:r w:rsidRPr="007B6040">
        <w:rPr>
          <w:rFonts w:ascii="Times New Roman" w:hAnsi="Times New Roman"/>
          <w:color w:val="000000"/>
          <w:sz w:val="24"/>
          <w:szCs w:val="24"/>
        </w:rPr>
        <w:t>&gt; 150</w:t>
      </w:r>
      <w:r w:rsidRPr="007B6040">
        <w:rPr>
          <w:rFonts w:ascii="Times New Roman" w:hAnsi="Times New Roman"/>
          <w:color w:val="000000"/>
          <w:sz w:val="24"/>
          <w:szCs w:val="24"/>
          <w:lang w:val="en-US"/>
        </w:rPr>
        <w:t> </w:t>
      </w:r>
      <w:r w:rsidR="00141BFB">
        <w:rPr>
          <w:rFonts w:ascii="Times New Roman" w:hAnsi="Times New Roman"/>
          <w:color w:val="000000"/>
          <w:sz w:val="24"/>
          <w:szCs w:val="24"/>
        </w:rPr>
        <w:t>кв</w:t>
      </w:r>
      <w:r w:rsidRPr="007B6040">
        <w:rPr>
          <w:rFonts w:ascii="Times New Roman" w:hAnsi="Times New Roman"/>
          <w:color w:val="000000"/>
          <w:sz w:val="24"/>
          <w:szCs w:val="24"/>
        </w:rPr>
        <w:t>.</w:t>
      </w:r>
      <w:r w:rsidR="00141BFB">
        <w:rPr>
          <w:rFonts w:ascii="Times New Roman" w:hAnsi="Times New Roman"/>
          <w:color w:val="000000"/>
          <w:sz w:val="24"/>
          <w:szCs w:val="24"/>
        </w:rPr>
        <w:t xml:space="preserve"> </w:t>
      </w:r>
      <w:r w:rsidRPr="007B6040">
        <w:rPr>
          <w:rFonts w:ascii="Times New Roman" w:hAnsi="Times New Roman"/>
          <w:color w:val="000000"/>
          <w:sz w:val="24"/>
          <w:szCs w:val="24"/>
        </w:rPr>
        <w:t>м.</w:t>
      </w:r>
      <w:r w:rsidRPr="007B6040">
        <w:rPr>
          <w:rFonts w:ascii="Times New Roman" w:hAnsi="Times New Roman"/>
          <w:sz w:val="24"/>
          <w:szCs w:val="24"/>
        </w:rPr>
        <w:tab/>
      </w:r>
    </w:p>
    <w:p w:rsidR="00141BFB" w:rsidRDefault="00141BFB" w:rsidP="007B6040">
      <w:pPr>
        <w:tabs>
          <w:tab w:val="left" w:pos="142"/>
          <w:tab w:val="left" w:pos="2268"/>
        </w:tabs>
        <w:spacing w:after="0" w:line="240" w:lineRule="auto"/>
        <w:jc w:val="both"/>
        <w:rPr>
          <w:rFonts w:ascii="Times New Roman" w:hAnsi="Times New Roman"/>
          <w:b/>
          <w:sz w:val="24"/>
          <w:szCs w:val="24"/>
        </w:rPr>
      </w:pPr>
    </w:p>
    <w:p w:rsidR="00B4143A" w:rsidRPr="00141BFB" w:rsidRDefault="00B4143A" w:rsidP="007B6040">
      <w:pPr>
        <w:tabs>
          <w:tab w:val="left" w:pos="142"/>
          <w:tab w:val="left" w:pos="2268"/>
        </w:tabs>
        <w:spacing w:after="0" w:line="240" w:lineRule="auto"/>
        <w:jc w:val="both"/>
        <w:rPr>
          <w:rFonts w:ascii="Times New Roman" w:hAnsi="Times New Roman"/>
          <w:b/>
          <w:sz w:val="24"/>
          <w:szCs w:val="24"/>
        </w:rPr>
      </w:pPr>
      <w:r w:rsidRPr="00141BFB">
        <w:rPr>
          <w:rFonts w:ascii="Times New Roman" w:hAnsi="Times New Roman"/>
          <w:b/>
          <w:sz w:val="24"/>
          <w:szCs w:val="24"/>
        </w:rPr>
        <w:t>Ответ:</w:t>
      </w:r>
    </w:p>
    <w:p w:rsidR="0085254F" w:rsidRPr="007B6040" w:rsidRDefault="0085254F"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Общий порядок расчета: исходя из физического показателя, потенциально возможного дохода на единицу </w:t>
      </w:r>
      <w:proofErr w:type="spellStart"/>
      <w:r w:rsidRPr="007B6040">
        <w:rPr>
          <w:rFonts w:ascii="Times New Roman" w:eastAsia="Times New Roman" w:hAnsi="Times New Roman"/>
          <w:sz w:val="24"/>
          <w:szCs w:val="24"/>
          <w:lang w:eastAsia="ru-RU"/>
        </w:rPr>
        <w:t>физпоказателя</w:t>
      </w:r>
      <w:proofErr w:type="spellEnd"/>
      <w:r w:rsidRPr="007B6040">
        <w:rPr>
          <w:rFonts w:ascii="Times New Roman" w:eastAsia="Times New Roman" w:hAnsi="Times New Roman"/>
          <w:sz w:val="24"/>
          <w:szCs w:val="24"/>
          <w:lang w:eastAsia="ru-RU"/>
        </w:rPr>
        <w:t xml:space="preserve"> по региональному закону и срока действия патента определяет</w:t>
      </w:r>
      <w:r w:rsidR="00141BFB">
        <w:rPr>
          <w:rFonts w:ascii="Times New Roman" w:eastAsia="Times New Roman" w:hAnsi="Times New Roman"/>
          <w:sz w:val="24"/>
          <w:szCs w:val="24"/>
          <w:lang w:eastAsia="ru-RU"/>
        </w:rPr>
        <w:t xml:space="preserve">ся </w:t>
      </w:r>
      <w:r w:rsidRPr="007B6040">
        <w:rPr>
          <w:rFonts w:ascii="Times New Roman" w:eastAsia="Times New Roman" w:hAnsi="Times New Roman"/>
          <w:sz w:val="24"/>
          <w:szCs w:val="24"/>
          <w:lang w:eastAsia="ru-RU"/>
        </w:rPr>
        <w:t>потенциально возможный доход</w:t>
      </w:r>
      <w:r w:rsidR="00F8460F" w:rsidRPr="007B6040">
        <w:rPr>
          <w:rFonts w:ascii="Times New Roman" w:eastAsia="Times New Roman" w:hAnsi="Times New Roman"/>
          <w:sz w:val="24"/>
          <w:szCs w:val="24"/>
          <w:lang w:eastAsia="ru-RU"/>
        </w:rPr>
        <w:t xml:space="preserve"> на срок действия патента</w:t>
      </w:r>
      <w:r w:rsidR="00141BFB">
        <w:rPr>
          <w:rFonts w:ascii="Times New Roman" w:eastAsia="Times New Roman" w:hAnsi="Times New Roman"/>
          <w:sz w:val="24"/>
          <w:szCs w:val="24"/>
          <w:lang w:eastAsia="ru-RU"/>
        </w:rPr>
        <w:t>, и уже этот доход умножается</w:t>
      </w:r>
      <w:r w:rsidRPr="007B6040">
        <w:rPr>
          <w:rFonts w:ascii="Times New Roman" w:eastAsia="Times New Roman" w:hAnsi="Times New Roman"/>
          <w:sz w:val="24"/>
          <w:szCs w:val="24"/>
          <w:lang w:eastAsia="ru-RU"/>
        </w:rPr>
        <w:t xml:space="preserve"> на налоговую ставку 6%.</w:t>
      </w:r>
    </w:p>
    <w:p w:rsidR="00B4143A" w:rsidRPr="007B6040" w:rsidRDefault="00B4143A" w:rsidP="007B6040">
      <w:pPr>
        <w:tabs>
          <w:tab w:val="left" w:pos="142"/>
          <w:tab w:val="left" w:pos="2268"/>
        </w:tabs>
        <w:spacing w:after="0" w:line="240" w:lineRule="auto"/>
        <w:jc w:val="both"/>
        <w:rPr>
          <w:rFonts w:ascii="Times New Roman" w:hAnsi="Times New Roman"/>
          <w:sz w:val="24"/>
          <w:szCs w:val="24"/>
        </w:rPr>
      </w:pPr>
    </w:p>
    <w:p w:rsidR="00224A11" w:rsidRPr="00141BFB" w:rsidRDefault="00224A11" w:rsidP="007B6040">
      <w:pPr>
        <w:tabs>
          <w:tab w:val="left" w:pos="142"/>
        </w:tabs>
        <w:spacing w:after="0" w:line="240" w:lineRule="auto"/>
        <w:jc w:val="both"/>
        <w:rPr>
          <w:rFonts w:ascii="Times New Roman" w:hAnsi="Times New Roman"/>
          <w:b/>
          <w:sz w:val="24"/>
          <w:szCs w:val="24"/>
        </w:rPr>
      </w:pPr>
      <w:r w:rsidRPr="00141BFB">
        <w:rPr>
          <w:rFonts w:ascii="Times New Roman" w:hAnsi="Times New Roman"/>
          <w:b/>
          <w:sz w:val="24"/>
          <w:szCs w:val="24"/>
        </w:rPr>
        <w:t xml:space="preserve">Вопрос: </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При расчете патента по розничной торговле или общепиту следует </w:t>
      </w:r>
      <w:r w:rsidR="00141BFB">
        <w:rPr>
          <w:rFonts w:ascii="Times New Roman" w:hAnsi="Times New Roman"/>
          <w:sz w:val="24"/>
          <w:szCs w:val="24"/>
        </w:rPr>
        <w:t xml:space="preserve">учитывать всю общую </w:t>
      </w:r>
      <w:r w:rsidRPr="007B6040">
        <w:rPr>
          <w:rFonts w:ascii="Times New Roman" w:hAnsi="Times New Roman"/>
          <w:sz w:val="24"/>
          <w:szCs w:val="24"/>
        </w:rPr>
        <w:t>площадь магазина (объекта) по инвентаризационным документам, включая подсобные (служебные) помещения, туалеты и т.д.?</w:t>
      </w:r>
    </w:p>
    <w:p w:rsidR="00141BFB" w:rsidRDefault="00141BFB" w:rsidP="007B6040">
      <w:pPr>
        <w:tabs>
          <w:tab w:val="left" w:pos="142"/>
        </w:tabs>
        <w:spacing w:after="0" w:line="240" w:lineRule="auto"/>
        <w:jc w:val="both"/>
        <w:rPr>
          <w:rFonts w:ascii="Times New Roman" w:hAnsi="Times New Roman"/>
          <w:b/>
          <w:sz w:val="24"/>
          <w:szCs w:val="24"/>
        </w:rPr>
      </w:pPr>
    </w:p>
    <w:p w:rsidR="00224A11" w:rsidRPr="00141BFB" w:rsidRDefault="00224A11" w:rsidP="007B6040">
      <w:pPr>
        <w:tabs>
          <w:tab w:val="left" w:pos="142"/>
        </w:tabs>
        <w:spacing w:after="0" w:line="240" w:lineRule="auto"/>
        <w:jc w:val="both"/>
        <w:rPr>
          <w:rFonts w:ascii="Times New Roman" w:hAnsi="Times New Roman"/>
          <w:b/>
          <w:sz w:val="24"/>
          <w:szCs w:val="24"/>
        </w:rPr>
      </w:pPr>
      <w:r w:rsidRPr="00141BFB">
        <w:rPr>
          <w:rFonts w:ascii="Times New Roman" w:hAnsi="Times New Roman"/>
          <w:b/>
          <w:sz w:val="24"/>
          <w:szCs w:val="24"/>
        </w:rPr>
        <w:t>Ответ:</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При расчете патента по розничной торговле или общепиту следует </w:t>
      </w:r>
      <w:r w:rsidR="00141BFB">
        <w:rPr>
          <w:rFonts w:ascii="Times New Roman" w:hAnsi="Times New Roman"/>
          <w:sz w:val="24"/>
          <w:szCs w:val="24"/>
        </w:rPr>
        <w:t xml:space="preserve">учитывать всю общую </w:t>
      </w:r>
      <w:r w:rsidRPr="007B6040">
        <w:rPr>
          <w:rFonts w:ascii="Times New Roman" w:hAnsi="Times New Roman"/>
          <w:sz w:val="24"/>
          <w:szCs w:val="24"/>
        </w:rPr>
        <w:t>площадь магазина (объекта).</w:t>
      </w:r>
    </w:p>
    <w:p w:rsidR="00C87088" w:rsidRPr="007B6040" w:rsidRDefault="00C87088" w:rsidP="007B6040">
      <w:pPr>
        <w:tabs>
          <w:tab w:val="left" w:pos="142"/>
        </w:tabs>
        <w:spacing w:after="0" w:line="240" w:lineRule="auto"/>
        <w:jc w:val="both"/>
        <w:rPr>
          <w:rFonts w:ascii="Times New Roman" w:hAnsi="Times New Roman"/>
          <w:sz w:val="24"/>
          <w:szCs w:val="24"/>
          <w:lang w:eastAsia="ru-RU"/>
        </w:rPr>
      </w:pPr>
    </w:p>
    <w:p w:rsidR="00C87088" w:rsidRPr="00141BFB" w:rsidRDefault="00C87088" w:rsidP="007B6040">
      <w:pPr>
        <w:tabs>
          <w:tab w:val="left" w:pos="142"/>
        </w:tabs>
        <w:spacing w:after="0" w:line="240" w:lineRule="auto"/>
        <w:jc w:val="both"/>
        <w:rPr>
          <w:rFonts w:ascii="Times New Roman" w:hAnsi="Times New Roman"/>
          <w:b/>
          <w:sz w:val="24"/>
          <w:szCs w:val="24"/>
          <w:lang w:eastAsia="ru-RU"/>
        </w:rPr>
      </w:pPr>
      <w:r w:rsidRPr="00141BFB">
        <w:rPr>
          <w:rFonts w:ascii="Times New Roman" w:hAnsi="Times New Roman"/>
          <w:b/>
          <w:sz w:val="24"/>
          <w:szCs w:val="24"/>
          <w:lang w:eastAsia="ru-RU"/>
        </w:rPr>
        <w:t>Вопрос:</w:t>
      </w:r>
    </w:p>
    <w:p w:rsidR="00C87088" w:rsidRPr="007B6040" w:rsidRDefault="00C87088" w:rsidP="007B6040">
      <w:pPr>
        <w:tabs>
          <w:tab w:val="left" w:pos="142"/>
        </w:tabs>
        <w:spacing w:after="0" w:line="240" w:lineRule="auto"/>
        <w:jc w:val="both"/>
        <w:rPr>
          <w:rFonts w:ascii="Times New Roman" w:hAnsi="Times New Roman"/>
          <w:sz w:val="24"/>
          <w:szCs w:val="24"/>
          <w:lang w:eastAsia="ru-RU"/>
        </w:rPr>
      </w:pPr>
      <w:proofErr w:type="gramStart"/>
      <w:r w:rsidRPr="007B6040">
        <w:rPr>
          <w:rFonts w:ascii="Times New Roman" w:hAnsi="Times New Roman"/>
          <w:sz w:val="24"/>
          <w:szCs w:val="24"/>
          <w:lang w:eastAsia="ru-RU"/>
        </w:rPr>
        <w:t>Единица физического показателя для розничной торговли, осуществляемой через объекты стационарной торговой сети, имеющей торговые залы (в отношении объектов площадью менее 150</w:t>
      </w:r>
      <w:r w:rsidR="00141BFB">
        <w:rPr>
          <w:rFonts w:ascii="Times New Roman" w:hAnsi="Times New Roman"/>
          <w:sz w:val="24"/>
          <w:szCs w:val="24"/>
          <w:lang w:eastAsia="ru-RU"/>
        </w:rPr>
        <w:t xml:space="preserve"> кв.</w:t>
      </w:r>
      <w:r w:rsidR="003D6F27">
        <w:rPr>
          <w:rFonts w:ascii="Times New Roman" w:hAnsi="Times New Roman"/>
          <w:sz w:val="24"/>
          <w:szCs w:val="24"/>
          <w:lang w:eastAsia="ru-RU"/>
        </w:rPr>
        <w:t xml:space="preserve"> </w:t>
      </w:r>
      <w:r w:rsidRPr="007B6040">
        <w:rPr>
          <w:rFonts w:ascii="Times New Roman" w:hAnsi="Times New Roman"/>
          <w:sz w:val="24"/>
          <w:szCs w:val="24"/>
          <w:lang w:eastAsia="ru-RU"/>
        </w:rPr>
        <w:t xml:space="preserve">м) – </w:t>
      </w:r>
      <w:r w:rsidR="00141BFB">
        <w:rPr>
          <w:rFonts w:ascii="Times New Roman" w:hAnsi="Times New Roman"/>
          <w:sz w:val="24"/>
          <w:szCs w:val="24"/>
          <w:lang w:eastAsia="ru-RU"/>
        </w:rPr>
        <w:t xml:space="preserve">учитывается </w:t>
      </w:r>
      <w:r w:rsidRPr="007B6040">
        <w:rPr>
          <w:rFonts w:ascii="Times New Roman" w:hAnsi="Times New Roman"/>
          <w:sz w:val="24"/>
          <w:szCs w:val="24"/>
          <w:lang w:eastAsia="ru-RU"/>
        </w:rPr>
        <w:t>один квадратный метр общей площади объекта стационарной торговой сети или площади торгового зала?</w:t>
      </w:r>
      <w:proofErr w:type="gramEnd"/>
    </w:p>
    <w:p w:rsidR="00141BFB" w:rsidRDefault="00141BFB" w:rsidP="007B6040">
      <w:pPr>
        <w:tabs>
          <w:tab w:val="left" w:pos="142"/>
        </w:tabs>
        <w:spacing w:after="0" w:line="240" w:lineRule="auto"/>
        <w:jc w:val="both"/>
        <w:rPr>
          <w:rFonts w:ascii="Times New Roman" w:hAnsi="Times New Roman"/>
          <w:b/>
          <w:sz w:val="24"/>
          <w:szCs w:val="24"/>
          <w:lang w:eastAsia="ru-RU"/>
        </w:rPr>
      </w:pPr>
    </w:p>
    <w:p w:rsidR="00EA3305" w:rsidRPr="00141BFB" w:rsidRDefault="00EA3305" w:rsidP="007B6040">
      <w:pPr>
        <w:tabs>
          <w:tab w:val="left" w:pos="142"/>
        </w:tabs>
        <w:spacing w:after="0" w:line="240" w:lineRule="auto"/>
        <w:jc w:val="both"/>
        <w:rPr>
          <w:rFonts w:ascii="Times New Roman" w:hAnsi="Times New Roman"/>
          <w:b/>
          <w:sz w:val="24"/>
          <w:szCs w:val="24"/>
          <w:lang w:eastAsia="ru-RU"/>
        </w:rPr>
      </w:pPr>
      <w:r w:rsidRPr="00141BFB">
        <w:rPr>
          <w:rFonts w:ascii="Times New Roman" w:hAnsi="Times New Roman"/>
          <w:b/>
          <w:sz w:val="24"/>
          <w:szCs w:val="24"/>
          <w:lang w:eastAsia="ru-RU"/>
        </w:rPr>
        <w:t xml:space="preserve">Ответ: </w:t>
      </w:r>
    </w:p>
    <w:p w:rsidR="00C87088" w:rsidRPr="007B6040" w:rsidRDefault="00EA3305" w:rsidP="007B6040">
      <w:pPr>
        <w:tabs>
          <w:tab w:val="left" w:pos="142"/>
        </w:tabs>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Один квадратный метр общей площади объекта стационарной торговой сети</w:t>
      </w:r>
      <w:r w:rsidR="0085254F" w:rsidRPr="007B6040">
        <w:rPr>
          <w:rFonts w:ascii="Times New Roman" w:hAnsi="Times New Roman"/>
          <w:sz w:val="24"/>
          <w:szCs w:val="24"/>
          <w:lang w:eastAsia="ru-RU"/>
        </w:rPr>
        <w:t xml:space="preserve"> (магазина, павильона)</w:t>
      </w:r>
      <w:r w:rsidRPr="007B6040">
        <w:rPr>
          <w:rFonts w:ascii="Times New Roman" w:hAnsi="Times New Roman"/>
          <w:sz w:val="24"/>
          <w:szCs w:val="24"/>
          <w:lang w:eastAsia="ru-RU"/>
        </w:rPr>
        <w:t>.</w:t>
      </w:r>
    </w:p>
    <w:p w:rsidR="00BF5C5C" w:rsidRPr="007B6040" w:rsidRDefault="00BF5C5C" w:rsidP="007B6040">
      <w:pPr>
        <w:tabs>
          <w:tab w:val="left" w:pos="142"/>
        </w:tabs>
        <w:spacing w:after="0" w:line="240" w:lineRule="auto"/>
        <w:jc w:val="both"/>
        <w:rPr>
          <w:rFonts w:ascii="Times New Roman" w:hAnsi="Times New Roman"/>
          <w:sz w:val="24"/>
          <w:szCs w:val="24"/>
          <w:lang w:eastAsia="ru-RU"/>
        </w:rPr>
      </w:pPr>
    </w:p>
    <w:p w:rsidR="00C87088" w:rsidRPr="00141BFB" w:rsidRDefault="00BF5C5C" w:rsidP="007B6040">
      <w:pPr>
        <w:tabs>
          <w:tab w:val="left" w:pos="142"/>
        </w:tabs>
        <w:spacing w:after="0" w:line="240" w:lineRule="auto"/>
        <w:jc w:val="both"/>
        <w:rPr>
          <w:rFonts w:ascii="Times New Roman" w:hAnsi="Times New Roman"/>
          <w:b/>
          <w:sz w:val="24"/>
          <w:szCs w:val="24"/>
          <w:lang w:eastAsia="ru-RU"/>
        </w:rPr>
      </w:pPr>
      <w:r w:rsidRPr="00141BFB">
        <w:rPr>
          <w:rFonts w:ascii="Times New Roman" w:hAnsi="Times New Roman"/>
          <w:b/>
          <w:sz w:val="24"/>
          <w:szCs w:val="24"/>
          <w:lang w:eastAsia="ru-RU"/>
        </w:rPr>
        <w:t>Вопрос:</w:t>
      </w:r>
    </w:p>
    <w:p w:rsidR="00BF5C5C" w:rsidRPr="007B6040" w:rsidRDefault="00BF5C5C" w:rsidP="007B6040">
      <w:pPr>
        <w:tabs>
          <w:tab w:val="left" w:pos="142"/>
        </w:tabs>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При расчете патента при розничной торговле нужно учитывать общую площадь</w:t>
      </w:r>
      <w:r w:rsidR="00141BFB">
        <w:rPr>
          <w:rFonts w:ascii="Times New Roman" w:hAnsi="Times New Roman"/>
          <w:sz w:val="24"/>
          <w:szCs w:val="24"/>
          <w:lang w:eastAsia="ru-RU"/>
        </w:rPr>
        <w:t xml:space="preserve"> (</w:t>
      </w:r>
      <w:r w:rsidRPr="007B6040">
        <w:rPr>
          <w:rFonts w:ascii="Times New Roman" w:hAnsi="Times New Roman"/>
          <w:sz w:val="24"/>
          <w:szCs w:val="24"/>
          <w:lang w:eastAsia="ru-RU"/>
        </w:rPr>
        <w:t>вместе со складами) или торговую (торговый зал)?</w:t>
      </w:r>
    </w:p>
    <w:p w:rsidR="00BF5C5C" w:rsidRPr="007B6040" w:rsidRDefault="00BF5C5C" w:rsidP="007B6040">
      <w:pPr>
        <w:tabs>
          <w:tab w:val="left" w:pos="142"/>
        </w:tabs>
        <w:spacing w:after="0" w:line="240" w:lineRule="auto"/>
        <w:jc w:val="both"/>
        <w:rPr>
          <w:rFonts w:ascii="Times New Roman" w:hAnsi="Times New Roman"/>
          <w:sz w:val="24"/>
          <w:szCs w:val="24"/>
          <w:lang w:eastAsia="ru-RU"/>
        </w:rPr>
      </w:pPr>
      <w:r w:rsidRPr="00141BFB">
        <w:rPr>
          <w:rFonts w:ascii="Times New Roman" w:hAnsi="Times New Roman"/>
          <w:b/>
          <w:sz w:val="24"/>
          <w:szCs w:val="24"/>
          <w:lang w:eastAsia="ru-RU"/>
        </w:rPr>
        <w:t>Ответ:</w:t>
      </w:r>
      <w:r w:rsidR="003D6F27">
        <w:rPr>
          <w:rFonts w:ascii="Times New Roman" w:hAnsi="Times New Roman"/>
          <w:sz w:val="24"/>
          <w:szCs w:val="24"/>
          <w:lang w:eastAsia="ru-RU"/>
        </w:rPr>
        <w:t xml:space="preserve"> О</w:t>
      </w:r>
      <w:r w:rsidRPr="007B6040">
        <w:rPr>
          <w:rFonts w:ascii="Times New Roman" w:hAnsi="Times New Roman"/>
          <w:sz w:val="24"/>
          <w:szCs w:val="24"/>
          <w:lang w:eastAsia="ru-RU"/>
        </w:rPr>
        <w:t>бщую.</w:t>
      </w:r>
    </w:p>
    <w:p w:rsidR="00994AA4" w:rsidRPr="007B6040" w:rsidRDefault="00994AA4" w:rsidP="007B6040">
      <w:pPr>
        <w:tabs>
          <w:tab w:val="left" w:pos="142"/>
        </w:tabs>
        <w:spacing w:after="0" w:line="240" w:lineRule="auto"/>
        <w:jc w:val="both"/>
        <w:rPr>
          <w:rFonts w:ascii="Times New Roman" w:hAnsi="Times New Roman"/>
          <w:sz w:val="24"/>
          <w:szCs w:val="24"/>
          <w:lang w:eastAsia="ru-RU"/>
        </w:rPr>
      </w:pPr>
    </w:p>
    <w:p w:rsidR="00994AA4" w:rsidRPr="00141BFB" w:rsidRDefault="00994AA4" w:rsidP="007B6040">
      <w:pPr>
        <w:tabs>
          <w:tab w:val="left" w:pos="142"/>
        </w:tabs>
        <w:spacing w:after="0" w:line="240" w:lineRule="auto"/>
        <w:jc w:val="both"/>
        <w:rPr>
          <w:rFonts w:ascii="Times New Roman" w:hAnsi="Times New Roman"/>
          <w:b/>
          <w:sz w:val="24"/>
          <w:szCs w:val="24"/>
          <w:lang w:eastAsia="ru-RU"/>
        </w:rPr>
      </w:pPr>
      <w:r w:rsidRPr="00141BFB">
        <w:rPr>
          <w:rFonts w:ascii="Times New Roman" w:hAnsi="Times New Roman"/>
          <w:b/>
          <w:sz w:val="24"/>
          <w:szCs w:val="24"/>
          <w:lang w:eastAsia="ru-RU"/>
        </w:rPr>
        <w:t>Вопрос:</w:t>
      </w:r>
    </w:p>
    <w:p w:rsidR="00994AA4" w:rsidRPr="007B6040" w:rsidRDefault="00994AA4" w:rsidP="007B6040">
      <w:pPr>
        <w:tabs>
          <w:tab w:val="left" w:pos="142"/>
        </w:tabs>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Какую площадь объекта применять для расчета суммы налога по ПСН для вида деятельности розничная торговля через объекты стационарной торговой сети, имеющей торговый зал: 1. площадь торгового зала (торговый зал без учета складских и подсобных помещений), 2. площадь объекта стационарной торговли (торговый зал</w:t>
      </w:r>
      <w:r w:rsidR="00141BFB">
        <w:rPr>
          <w:rFonts w:ascii="Times New Roman" w:hAnsi="Times New Roman"/>
          <w:sz w:val="24"/>
          <w:szCs w:val="24"/>
          <w:lang w:eastAsia="ru-RU"/>
        </w:rPr>
        <w:t xml:space="preserve"> </w:t>
      </w:r>
      <w:r w:rsidRPr="007B6040">
        <w:rPr>
          <w:rFonts w:ascii="Times New Roman" w:hAnsi="Times New Roman"/>
          <w:sz w:val="24"/>
          <w:szCs w:val="24"/>
          <w:lang w:eastAsia="ru-RU"/>
        </w:rPr>
        <w:t>+</w:t>
      </w:r>
      <w:r w:rsidR="00141BFB">
        <w:rPr>
          <w:rFonts w:ascii="Times New Roman" w:hAnsi="Times New Roman"/>
          <w:sz w:val="24"/>
          <w:szCs w:val="24"/>
          <w:lang w:eastAsia="ru-RU"/>
        </w:rPr>
        <w:t xml:space="preserve"> </w:t>
      </w:r>
      <w:r w:rsidRPr="007B6040">
        <w:rPr>
          <w:rFonts w:ascii="Times New Roman" w:hAnsi="Times New Roman"/>
          <w:sz w:val="24"/>
          <w:szCs w:val="24"/>
          <w:lang w:eastAsia="ru-RU"/>
        </w:rPr>
        <w:t>складские и подсобные помещения)</w:t>
      </w:r>
    </w:p>
    <w:p w:rsidR="00141BFB" w:rsidRDefault="00141BFB" w:rsidP="007B6040">
      <w:pPr>
        <w:tabs>
          <w:tab w:val="left" w:pos="142"/>
        </w:tabs>
        <w:spacing w:after="0" w:line="240" w:lineRule="auto"/>
        <w:jc w:val="both"/>
        <w:rPr>
          <w:rFonts w:ascii="Times New Roman" w:hAnsi="Times New Roman"/>
          <w:b/>
          <w:sz w:val="24"/>
          <w:szCs w:val="24"/>
          <w:lang w:eastAsia="ru-RU"/>
        </w:rPr>
      </w:pPr>
    </w:p>
    <w:p w:rsidR="00994AA4" w:rsidRPr="007B6040" w:rsidRDefault="00994AA4" w:rsidP="007B6040">
      <w:pPr>
        <w:tabs>
          <w:tab w:val="left" w:pos="142"/>
        </w:tabs>
        <w:spacing w:after="0" w:line="240" w:lineRule="auto"/>
        <w:jc w:val="both"/>
        <w:rPr>
          <w:rFonts w:ascii="Times New Roman" w:hAnsi="Times New Roman"/>
          <w:sz w:val="24"/>
          <w:szCs w:val="24"/>
          <w:lang w:eastAsia="ru-RU"/>
        </w:rPr>
      </w:pPr>
      <w:r w:rsidRPr="00141BFB">
        <w:rPr>
          <w:rFonts w:ascii="Times New Roman" w:hAnsi="Times New Roman"/>
          <w:b/>
          <w:sz w:val="24"/>
          <w:szCs w:val="24"/>
          <w:lang w:eastAsia="ru-RU"/>
        </w:rPr>
        <w:t>Ответ:</w:t>
      </w:r>
      <w:r w:rsidR="003D6F27">
        <w:rPr>
          <w:rFonts w:ascii="Times New Roman" w:hAnsi="Times New Roman"/>
          <w:sz w:val="24"/>
          <w:szCs w:val="24"/>
          <w:lang w:eastAsia="ru-RU"/>
        </w:rPr>
        <w:t xml:space="preserve"> О</w:t>
      </w:r>
      <w:r w:rsidR="00141BFB">
        <w:rPr>
          <w:rFonts w:ascii="Times New Roman" w:hAnsi="Times New Roman"/>
          <w:sz w:val="24"/>
          <w:szCs w:val="24"/>
          <w:lang w:eastAsia="ru-RU"/>
        </w:rPr>
        <w:t>бщую, 2.</w:t>
      </w:r>
    </w:p>
    <w:p w:rsidR="00994AA4" w:rsidRPr="007B6040" w:rsidRDefault="00994AA4" w:rsidP="007B6040">
      <w:pPr>
        <w:tabs>
          <w:tab w:val="left" w:pos="142"/>
        </w:tabs>
        <w:spacing w:after="0" w:line="240" w:lineRule="auto"/>
        <w:jc w:val="both"/>
        <w:rPr>
          <w:rFonts w:ascii="Times New Roman" w:hAnsi="Times New Roman"/>
          <w:sz w:val="24"/>
          <w:szCs w:val="24"/>
          <w:lang w:eastAsia="ru-RU"/>
        </w:rPr>
      </w:pPr>
    </w:p>
    <w:p w:rsidR="00224A11" w:rsidRPr="00141BFB" w:rsidRDefault="00224A11" w:rsidP="007B6040">
      <w:pPr>
        <w:tabs>
          <w:tab w:val="left" w:pos="142"/>
        </w:tabs>
        <w:spacing w:after="0" w:line="240" w:lineRule="auto"/>
        <w:jc w:val="both"/>
        <w:rPr>
          <w:rFonts w:ascii="Times New Roman" w:hAnsi="Times New Roman"/>
          <w:b/>
          <w:sz w:val="24"/>
          <w:szCs w:val="24"/>
        </w:rPr>
      </w:pPr>
      <w:r w:rsidRPr="00141BFB">
        <w:rPr>
          <w:rFonts w:ascii="Times New Roman" w:hAnsi="Times New Roman"/>
          <w:b/>
          <w:sz w:val="24"/>
          <w:szCs w:val="24"/>
        </w:rPr>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rPr>
        <w:t>Розничная торговля. И</w:t>
      </w:r>
      <w:r w:rsidR="0026320A">
        <w:rPr>
          <w:rFonts w:ascii="Times New Roman" w:hAnsi="Times New Roman"/>
          <w:sz w:val="24"/>
          <w:szCs w:val="24"/>
        </w:rPr>
        <w:t>ндивидуальный предприниматель</w:t>
      </w:r>
      <w:r w:rsidRPr="007B6040">
        <w:rPr>
          <w:rFonts w:ascii="Times New Roman" w:hAnsi="Times New Roman"/>
          <w:sz w:val="24"/>
          <w:szCs w:val="24"/>
        </w:rPr>
        <w:t xml:space="preserve"> арендует помещение (договор аренды) площадью 52,6 кв.м., торговый зал площадью 13 кв.м., остальная площадь 39,6 кв.м. </w:t>
      </w:r>
      <w:r w:rsidR="00141BFB">
        <w:rPr>
          <w:rFonts w:ascii="Times New Roman" w:hAnsi="Times New Roman"/>
          <w:sz w:val="24"/>
          <w:szCs w:val="24"/>
        </w:rPr>
        <w:t xml:space="preserve">- </w:t>
      </w:r>
      <w:r w:rsidRPr="007B6040">
        <w:rPr>
          <w:rFonts w:ascii="Times New Roman" w:hAnsi="Times New Roman"/>
          <w:sz w:val="24"/>
          <w:szCs w:val="24"/>
        </w:rPr>
        <w:t>склад. Расчет патента берется с 52,6 кв.</w:t>
      </w:r>
      <w:r w:rsidR="003D6F27">
        <w:rPr>
          <w:rFonts w:ascii="Times New Roman" w:hAnsi="Times New Roman"/>
          <w:sz w:val="24"/>
          <w:szCs w:val="24"/>
        </w:rPr>
        <w:t xml:space="preserve"> </w:t>
      </w:r>
      <w:r w:rsidRPr="007B6040">
        <w:rPr>
          <w:rFonts w:ascii="Times New Roman" w:hAnsi="Times New Roman"/>
          <w:sz w:val="24"/>
          <w:szCs w:val="24"/>
        </w:rPr>
        <w:t>м?</w:t>
      </w:r>
    </w:p>
    <w:p w:rsidR="0026320A" w:rsidRDefault="0026320A"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5D60BB" w:rsidRPr="00141BFB"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141BFB">
        <w:rPr>
          <w:rFonts w:ascii="Times New Roman" w:hAnsi="Times New Roman"/>
          <w:b/>
          <w:sz w:val="24"/>
          <w:szCs w:val="24"/>
          <w:lang w:eastAsia="ru-RU"/>
        </w:rPr>
        <w:t xml:space="preserve">Ответ: </w:t>
      </w:r>
    </w:p>
    <w:p w:rsidR="00224A11" w:rsidRPr="007B6040" w:rsidRDefault="005D60BB"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Д</w:t>
      </w:r>
      <w:r w:rsidR="00224A11" w:rsidRPr="007B6040">
        <w:rPr>
          <w:rFonts w:ascii="Times New Roman" w:hAnsi="Times New Roman"/>
          <w:sz w:val="24"/>
          <w:szCs w:val="24"/>
          <w:lang w:eastAsia="ru-RU"/>
        </w:rPr>
        <w:t>а, с 52,6 кв.м.</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72070A" w:rsidRPr="00141BFB" w:rsidRDefault="0072070A"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141BFB">
        <w:rPr>
          <w:rFonts w:ascii="Times New Roman" w:hAnsi="Times New Roman"/>
          <w:b/>
          <w:sz w:val="24"/>
          <w:szCs w:val="24"/>
          <w:lang w:eastAsia="ru-RU"/>
        </w:rPr>
        <w:lastRenderedPageBreak/>
        <w:t xml:space="preserve">Вопрос: </w:t>
      </w:r>
    </w:p>
    <w:p w:rsidR="0072070A" w:rsidRPr="007B6040" w:rsidRDefault="0072070A"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Предприниматель работает в большом торговом центре площадью 1000 кв.</w:t>
      </w:r>
      <w:r w:rsidR="0026320A">
        <w:rPr>
          <w:rFonts w:ascii="Times New Roman" w:hAnsi="Times New Roman"/>
          <w:sz w:val="24"/>
          <w:szCs w:val="24"/>
          <w:lang w:eastAsia="ru-RU"/>
        </w:rPr>
        <w:t xml:space="preserve"> </w:t>
      </w:r>
      <w:r w:rsidRPr="007B6040">
        <w:rPr>
          <w:rFonts w:ascii="Times New Roman" w:hAnsi="Times New Roman"/>
          <w:sz w:val="24"/>
          <w:szCs w:val="24"/>
          <w:lang w:eastAsia="ru-RU"/>
        </w:rPr>
        <w:t>м, арендует кабинку площадью 10 кв.</w:t>
      </w:r>
      <w:r w:rsidR="003D6F27">
        <w:rPr>
          <w:rFonts w:ascii="Times New Roman" w:hAnsi="Times New Roman"/>
          <w:sz w:val="24"/>
          <w:szCs w:val="24"/>
          <w:lang w:eastAsia="ru-RU"/>
        </w:rPr>
        <w:t xml:space="preserve"> </w:t>
      </w:r>
      <w:r w:rsidRPr="007B6040">
        <w:rPr>
          <w:rFonts w:ascii="Times New Roman" w:hAnsi="Times New Roman"/>
          <w:sz w:val="24"/>
          <w:szCs w:val="24"/>
          <w:lang w:eastAsia="ru-RU"/>
        </w:rPr>
        <w:t>м (всего). В этом случае площадью объекта  для расчёта ПСН будет 10 кв.</w:t>
      </w:r>
      <w:r w:rsidR="0026320A">
        <w:rPr>
          <w:rFonts w:ascii="Times New Roman" w:hAnsi="Times New Roman"/>
          <w:sz w:val="24"/>
          <w:szCs w:val="24"/>
          <w:lang w:eastAsia="ru-RU"/>
        </w:rPr>
        <w:t xml:space="preserve"> </w:t>
      </w:r>
      <w:r w:rsidRPr="007B6040">
        <w:rPr>
          <w:rFonts w:ascii="Times New Roman" w:hAnsi="Times New Roman"/>
          <w:sz w:val="24"/>
          <w:szCs w:val="24"/>
          <w:lang w:eastAsia="ru-RU"/>
        </w:rPr>
        <w:t>м, как указано в договоре аренды, или 1000 кв.</w:t>
      </w:r>
      <w:r w:rsidR="003D6F27">
        <w:rPr>
          <w:rFonts w:ascii="Times New Roman" w:hAnsi="Times New Roman"/>
          <w:sz w:val="24"/>
          <w:szCs w:val="24"/>
          <w:lang w:eastAsia="ru-RU"/>
        </w:rPr>
        <w:t xml:space="preserve"> </w:t>
      </w:r>
      <w:r w:rsidRPr="007B6040">
        <w:rPr>
          <w:rFonts w:ascii="Times New Roman" w:hAnsi="Times New Roman"/>
          <w:sz w:val="24"/>
          <w:szCs w:val="24"/>
          <w:lang w:eastAsia="ru-RU"/>
        </w:rPr>
        <w:t>м? Речь идет о таком объекте как огороженный павильон, имеющий торговый зал, и отдельный вход, закрываемый жалюзи.</w:t>
      </w:r>
    </w:p>
    <w:p w:rsidR="0026320A" w:rsidRDefault="0026320A"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72070A" w:rsidRPr="007B6040" w:rsidRDefault="0072070A"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26320A">
        <w:rPr>
          <w:rFonts w:ascii="Times New Roman" w:hAnsi="Times New Roman"/>
          <w:b/>
          <w:sz w:val="24"/>
          <w:szCs w:val="24"/>
          <w:lang w:eastAsia="ru-RU"/>
        </w:rPr>
        <w:t>Ответ:</w:t>
      </w:r>
      <w:r w:rsidRPr="007B6040">
        <w:rPr>
          <w:rFonts w:ascii="Times New Roman" w:hAnsi="Times New Roman"/>
          <w:sz w:val="24"/>
          <w:szCs w:val="24"/>
          <w:lang w:eastAsia="ru-RU"/>
        </w:rPr>
        <w:t xml:space="preserve"> 10 </w:t>
      </w:r>
      <w:proofErr w:type="spellStart"/>
      <w:r w:rsidRPr="007B6040">
        <w:rPr>
          <w:rFonts w:ascii="Times New Roman" w:hAnsi="Times New Roman"/>
          <w:sz w:val="24"/>
          <w:szCs w:val="24"/>
          <w:lang w:eastAsia="ru-RU"/>
        </w:rPr>
        <w:t>кв.м</w:t>
      </w:r>
      <w:proofErr w:type="spellEnd"/>
      <w:r w:rsidRPr="007B6040">
        <w:rPr>
          <w:rFonts w:ascii="Times New Roman" w:hAnsi="Times New Roman"/>
          <w:sz w:val="24"/>
          <w:szCs w:val="24"/>
          <w:lang w:eastAsia="ru-RU"/>
        </w:rPr>
        <w:t>.</w:t>
      </w:r>
    </w:p>
    <w:p w:rsidR="0072070A" w:rsidRPr="007B6040" w:rsidRDefault="0072070A"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412853" w:rsidRPr="0026320A" w:rsidRDefault="00412853"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26320A">
        <w:rPr>
          <w:rFonts w:ascii="Times New Roman" w:hAnsi="Times New Roman"/>
          <w:b/>
          <w:sz w:val="24"/>
          <w:szCs w:val="24"/>
          <w:lang w:eastAsia="ru-RU"/>
        </w:rPr>
        <w:t>Вопрос:</w:t>
      </w:r>
    </w:p>
    <w:p w:rsidR="0072070A" w:rsidRPr="007B6040" w:rsidRDefault="00412853"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На торговом рынке заключен договор аренды торгового места без указа</w:t>
      </w:r>
      <w:r w:rsidR="0026320A">
        <w:rPr>
          <w:rFonts w:ascii="Times New Roman" w:hAnsi="Times New Roman"/>
          <w:sz w:val="24"/>
          <w:szCs w:val="24"/>
          <w:lang w:eastAsia="ru-RU"/>
        </w:rPr>
        <w:t>ния площади. К</w:t>
      </w:r>
      <w:r w:rsidRPr="007B6040">
        <w:rPr>
          <w:rFonts w:ascii="Times New Roman" w:hAnsi="Times New Roman"/>
          <w:sz w:val="24"/>
          <w:szCs w:val="24"/>
          <w:lang w:eastAsia="ru-RU"/>
        </w:rPr>
        <w:t>ак</w:t>
      </w:r>
      <w:r w:rsidR="0026320A">
        <w:rPr>
          <w:rFonts w:ascii="Times New Roman" w:hAnsi="Times New Roman"/>
          <w:sz w:val="24"/>
          <w:szCs w:val="24"/>
          <w:lang w:eastAsia="ru-RU"/>
        </w:rPr>
        <w:t xml:space="preserve"> в таком случае</w:t>
      </w:r>
      <w:r w:rsidRPr="007B6040">
        <w:rPr>
          <w:rFonts w:ascii="Times New Roman" w:hAnsi="Times New Roman"/>
          <w:sz w:val="24"/>
          <w:szCs w:val="24"/>
          <w:lang w:eastAsia="ru-RU"/>
        </w:rPr>
        <w:t xml:space="preserve"> заполнять заявление, какую площадь необходимо указывать? А если еще отдельно арендован склад для хранения продукции</w:t>
      </w:r>
      <w:r w:rsidR="0026320A">
        <w:rPr>
          <w:rFonts w:ascii="Times New Roman" w:hAnsi="Times New Roman"/>
          <w:sz w:val="24"/>
          <w:szCs w:val="24"/>
          <w:lang w:eastAsia="ru-RU"/>
        </w:rPr>
        <w:t>,</w:t>
      </w:r>
      <w:r w:rsidRPr="007B6040">
        <w:rPr>
          <w:rFonts w:ascii="Times New Roman" w:hAnsi="Times New Roman"/>
          <w:sz w:val="24"/>
          <w:szCs w:val="24"/>
          <w:lang w:eastAsia="ru-RU"/>
        </w:rPr>
        <w:t xml:space="preserve"> нужно </w:t>
      </w:r>
      <w:r w:rsidR="0026320A">
        <w:rPr>
          <w:rFonts w:ascii="Times New Roman" w:hAnsi="Times New Roman"/>
          <w:sz w:val="24"/>
          <w:szCs w:val="24"/>
          <w:lang w:eastAsia="ru-RU"/>
        </w:rPr>
        <w:t xml:space="preserve">ли </w:t>
      </w:r>
      <w:r w:rsidR="00305862">
        <w:rPr>
          <w:rFonts w:ascii="Times New Roman" w:hAnsi="Times New Roman"/>
          <w:sz w:val="24"/>
          <w:szCs w:val="24"/>
          <w:lang w:eastAsia="ru-RU"/>
        </w:rPr>
        <w:t>его учитывать</w:t>
      </w:r>
      <w:r w:rsidRPr="007B6040">
        <w:rPr>
          <w:rFonts w:ascii="Times New Roman" w:hAnsi="Times New Roman"/>
          <w:sz w:val="24"/>
          <w:szCs w:val="24"/>
          <w:lang w:eastAsia="ru-RU"/>
        </w:rPr>
        <w:t xml:space="preserve"> в заявлении на розничную торговлю?</w:t>
      </w:r>
    </w:p>
    <w:p w:rsidR="0026320A" w:rsidRDefault="0026320A"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3D6F27" w:rsidRDefault="003D6F27" w:rsidP="003D6F27">
      <w:pPr>
        <w:tabs>
          <w:tab w:val="left" w:pos="142"/>
        </w:tabs>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Ответ:</w:t>
      </w:r>
    </w:p>
    <w:p w:rsidR="00412853" w:rsidRPr="003D6F27" w:rsidRDefault="003D6F27"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roofErr w:type="gramStart"/>
      <w:r w:rsidRPr="003D6F27">
        <w:rPr>
          <w:rFonts w:ascii="Times New Roman" w:hAnsi="Times New Roman"/>
          <w:sz w:val="24"/>
          <w:szCs w:val="24"/>
          <w:lang w:eastAsia="ru-RU"/>
        </w:rPr>
        <w:t>В соответствии со</w:t>
      </w:r>
      <w:r>
        <w:rPr>
          <w:rFonts w:ascii="Times New Roman" w:hAnsi="Times New Roman"/>
          <w:b/>
          <w:sz w:val="24"/>
          <w:szCs w:val="24"/>
          <w:lang w:eastAsia="ru-RU"/>
        </w:rPr>
        <w:t xml:space="preserve"> </w:t>
      </w:r>
      <w:r>
        <w:rPr>
          <w:rFonts w:ascii="Times New Roman" w:hAnsi="Times New Roman"/>
          <w:sz w:val="24"/>
          <w:szCs w:val="24"/>
          <w:lang w:eastAsia="ru-RU"/>
        </w:rPr>
        <w:t>с</w:t>
      </w:r>
      <w:r w:rsidRPr="007B6040">
        <w:rPr>
          <w:rFonts w:ascii="Times New Roman" w:hAnsi="Times New Roman"/>
          <w:sz w:val="24"/>
          <w:szCs w:val="24"/>
          <w:lang w:eastAsia="ru-RU"/>
        </w:rPr>
        <w:t>тать</w:t>
      </w:r>
      <w:r>
        <w:rPr>
          <w:rFonts w:ascii="Times New Roman" w:hAnsi="Times New Roman"/>
          <w:sz w:val="24"/>
          <w:szCs w:val="24"/>
          <w:lang w:eastAsia="ru-RU"/>
        </w:rPr>
        <w:t>ей 346.43 НК РФ «</w:t>
      </w:r>
      <w:r w:rsidRPr="003D6F27">
        <w:rPr>
          <w:rFonts w:ascii="Times New Roman" w:hAnsi="Times New Roman"/>
          <w:sz w:val="24"/>
          <w:szCs w:val="24"/>
          <w:lang w:eastAsia="ru-RU"/>
        </w:rPr>
        <w:t>п</w:t>
      </w:r>
      <w:r w:rsidR="00011CD5" w:rsidRPr="007B6040">
        <w:rPr>
          <w:rFonts w:ascii="Times New Roman" w:hAnsi="Times New Roman"/>
          <w:sz w:val="24"/>
          <w:szCs w:val="24"/>
          <w:lang w:eastAsia="ru-RU"/>
        </w:rPr>
        <w:t>.46</w:t>
      </w:r>
      <w:r>
        <w:rPr>
          <w:rFonts w:ascii="Times New Roman" w:hAnsi="Times New Roman"/>
          <w:sz w:val="24"/>
          <w:szCs w:val="24"/>
          <w:lang w:eastAsia="ru-RU"/>
        </w:rPr>
        <w:t xml:space="preserve"> </w:t>
      </w:r>
      <w:r w:rsidR="00412853" w:rsidRPr="007B6040">
        <w:rPr>
          <w:rFonts w:ascii="Times New Roman" w:hAnsi="Times New Roman"/>
          <w:sz w:val="24"/>
          <w:szCs w:val="24"/>
          <w:lang w:eastAsia="ru-RU"/>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r>
        <w:rPr>
          <w:rFonts w:ascii="Times New Roman" w:hAnsi="Times New Roman"/>
          <w:b/>
          <w:sz w:val="24"/>
          <w:szCs w:val="24"/>
          <w:lang w:eastAsia="ru-RU"/>
        </w:rPr>
        <w:t xml:space="preserve"> </w:t>
      </w:r>
      <w:r>
        <w:rPr>
          <w:rFonts w:ascii="Times New Roman" w:hAnsi="Times New Roman"/>
          <w:sz w:val="24"/>
          <w:szCs w:val="24"/>
          <w:lang w:eastAsia="ru-RU"/>
        </w:rPr>
        <w:t>п</w:t>
      </w:r>
      <w:r w:rsidR="00011CD5" w:rsidRPr="007B6040">
        <w:rPr>
          <w:rFonts w:ascii="Times New Roman" w:hAnsi="Times New Roman"/>
          <w:sz w:val="24"/>
          <w:szCs w:val="24"/>
          <w:lang w:eastAsia="ru-RU"/>
        </w:rPr>
        <w:t>.7</w:t>
      </w:r>
      <w:r w:rsidR="00412853" w:rsidRPr="007B6040">
        <w:rPr>
          <w:rFonts w:ascii="Times New Roman" w:hAnsi="Times New Roman"/>
          <w:sz w:val="24"/>
          <w:szCs w:val="24"/>
          <w:lang w:eastAsia="ru-RU"/>
        </w:rPr>
        <w:t>7</w:t>
      </w:r>
      <w:r w:rsidR="00011CD5" w:rsidRPr="007B6040">
        <w:rPr>
          <w:rFonts w:ascii="Times New Roman" w:hAnsi="Times New Roman"/>
          <w:sz w:val="24"/>
          <w:szCs w:val="24"/>
          <w:lang w:eastAsia="ru-RU"/>
        </w:rPr>
        <w:t>:</w:t>
      </w:r>
      <w:r w:rsidR="00412853" w:rsidRPr="007B6040">
        <w:rPr>
          <w:rFonts w:ascii="Times New Roman" w:hAnsi="Times New Roman"/>
          <w:sz w:val="24"/>
          <w:szCs w:val="24"/>
          <w:lang w:eastAsia="ru-RU"/>
        </w:rPr>
        <w:t xml:space="preserve"> стационарная торговая сеть, не имеющая торговых залов, - торговая сеть, расположенная в предназначенных для ведения торговли зданиях, строениях и сооружениях (их частях)…</w:t>
      </w:r>
      <w:r>
        <w:rPr>
          <w:rFonts w:ascii="Times New Roman" w:hAnsi="Times New Roman"/>
          <w:sz w:val="24"/>
          <w:szCs w:val="24"/>
          <w:lang w:eastAsia="ru-RU"/>
        </w:rPr>
        <w:t>».</w:t>
      </w:r>
      <w:proofErr w:type="gramEnd"/>
      <w:r>
        <w:rPr>
          <w:rFonts w:ascii="Times New Roman" w:hAnsi="Times New Roman"/>
          <w:b/>
          <w:sz w:val="24"/>
          <w:szCs w:val="24"/>
          <w:lang w:eastAsia="ru-RU"/>
        </w:rPr>
        <w:t xml:space="preserve"> </w:t>
      </w:r>
      <w:r w:rsidR="00412853" w:rsidRPr="007B6040">
        <w:rPr>
          <w:rFonts w:ascii="Times New Roman" w:eastAsia="Times New Roman" w:hAnsi="Times New Roman"/>
          <w:sz w:val="24"/>
          <w:szCs w:val="24"/>
          <w:lang w:eastAsia="ru-RU"/>
        </w:rPr>
        <w:t>Это розничные рынки, ярмарки, киоски, палатки, торговые автоматы</w:t>
      </w:r>
      <w:r>
        <w:rPr>
          <w:rFonts w:ascii="Times New Roman" w:eastAsia="Times New Roman" w:hAnsi="Times New Roman"/>
          <w:sz w:val="24"/>
          <w:szCs w:val="24"/>
          <w:lang w:eastAsia="ru-RU"/>
        </w:rPr>
        <w:t>.</w:t>
      </w:r>
    </w:p>
    <w:p w:rsidR="00412853" w:rsidRPr="007B6040" w:rsidRDefault="003D6F27"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 </w:t>
      </w:r>
      <w:r w:rsidR="00412853" w:rsidRPr="007B6040">
        <w:rPr>
          <w:rFonts w:ascii="Times New Roman" w:eastAsia="Times New Roman" w:hAnsi="Times New Roman"/>
          <w:sz w:val="24"/>
          <w:szCs w:val="24"/>
          <w:lang w:eastAsia="ru-RU"/>
        </w:rPr>
        <w:t>площади</w:t>
      </w:r>
      <w:r>
        <w:rPr>
          <w:rFonts w:ascii="Times New Roman" w:eastAsia="Times New Roman" w:hAnsi="Times New Roman"/>
          <w:sz w:val="24"/>
          <w:szCs w:val="24"/>
          <w:lang w:eastAsia="ru-RU"/>
        </w:rPr>
        <w:t>:</w:t>
      </w:r>
      <w:r w:rsidR="00412853" w:rsidRPr="007B6040">
        <w:rPr>
          <w:rFonts w:ascii="Times New Roman" w:eastAsia="Times New Roman" w:hAnsi="Times New Roman"/>
          <w:sz w:val="24"/>
          <w:szCs w:val="24"/>
          <w:lang w:eastAsia="ru-RU"/>
        </w:rPr>
        <w:t xml:space="preserve"> целесообразно либо перезаключить договор</w:t>
      </w:r>
      <w:r w:rsidR="00AF0CD9">
        <w:rPr>
          <w:rFonts w:ascii="Times New Roman" w:eastAsia="Times New Roman" w:hAnsi="Times New Roman"/>
          <w:sz w:val="24"/>
          <w:szCs w:val="24"/>
          <w:lang w:eastAsia="ru-RU"/>
        </w:rPr>
        <w:t>,</w:t>
      </w:r>
      <w:r w:rsidR="00412853" w:rsidRPr="007B6040">
        <w:rPr>
          <w:rFonts w:ascii="Times New Roman" w:eastAsia="Times New Roman" w:hAnsi="Times New Roman"/>
          <w:sz w:val="24"/>
          <w:szCs w:val="24"/>
          <w:lang w:eastAsia="ru-RU"/>
        </w:rPr>
        <w:t xml:space="preserve"> либо заключить </w:t>
      </w:r>
      <w:proofErr w:type="spellStart"/>
      <w:r w:rsidR="00412853" w:rsidRPr="007B6040">
        <w:rPr>
          <w:rFonts w:ascii="Times New Roman" w:eastAsia="Times New Roman" w:hAnsi="Times New Roman"/>
          <w:sz w:val="24"/>
          <w:szCs w:val="24"/>
          <w:lang w:eastAsia="ru-RU"/>
        </w:rPr>
        <w:t>допсоглашение</w:t>
      </w:r>
      <w:proofErr w:type="spellEnd"/>
      <w:r w:rsidR="00412853" w:rsidRPr="007B6040">
        <w:rPr>
          <w:rFonts w:ascii="Times New Roman" w:eastAsia="Times New Roman" w:hAnsi="Times New Roman"/>
          <w:sz w:val="24"/>
          <w:szCs w:val="24"/>
          <w:lang w:eastAsia="ru-RU"/>
        </w:rPr>
        <w:t xml:space="preserve"> к договору с отражением площади или, как вариант, получить документ от арендодателя – план-схему рынка, распоряжение или другой подобный документ, в котором содержится информация о сдаваемых в аренду площадях.</w:t>
      </w:r>
    </w:p>
    <w:p w:rsidR="00412853" w:rsidRPr="007B6040" w:rsidRDefault="003D6F27"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складе</w:t>
      </w:r>
      <w:r w:rsidR="00C378DE" w:rsidRPr="007B6040">
        <w:rPr>
          <w:rFonts w:ascii="Times New Roman" w:eastAsia="Times New Roman" w:hAnsi="Times New Roman"/>
          <w:sz w:val="24"/>
          <w:szCs w:val="24"/>
          <w:lang w:eastAsia="ru-RU"/>
        </w:rPr>
        <w:t>: если речь о части того же объекта, где осуществляется торговл</w:t>
      </w:r>
      <w:r>
        <w:rPr>
          <w:rFonts w:ascii="Times New Roman" w:eastAsia="Times New Roman" w:hAnsi="Times New Roman"/>
          <w:sz w:val="24"/>
          <w:szCs w:val="24"/>
          <w:lang w:eastAsia="ru-RU"/>
        </w:rPr>
        <w:t>я, - по одному и тому же адресу,</w:t>
      </w:r>
      <w:r w:rsidR="00C378DE" w:rsidRPr="007B6040">
        <w:rPr>
          <w:rFonts w:ascii="Times New Roman" w:eastAsia="Times New Roman" w:hAnsi="Times New Roman"/>
          <w:sz w:val="24"/>
          <w:szCs w:val="24"/>
          <w:lang w:eastAsia="ru-RU"/>
        </w:rPr>
        <w:t xml:space="preserve"> то площадь склада включается в расчет потенциально возможного дохода. Если речь о другом здании – то не включается.</w:t>
      </w:r>
    </w:p>
    <w:p w:rsidR="00A20796" w:rsidRPr="007B6040" w:rsidRDefault="00A2079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p w:rsidR="00A20796" w:rsidRPr="003D6F27" w:rsidRDefault="00A20796"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r w:rsidRPr="003D6F27">
        <w:rPr>
          <w:rFonts w:ascii="Times New Roman" w:eastAsia="Times New Roman" w:hAnsi="Times New Roman"/>
          <w:b/>
          <w:sz w:val="24"/>
          <w:szCs w:val="24"/>
          <w:lang w:eastAsia="ru-RU"/>
        </w:rPr>
        <w:t>Вопрос</w:t>
      </w:r>
      <w:r w:rsidRPr="003D6F27">
        <w:rPr>
          <w:rFonts w:ascii="Times New Roman" w:hAnsi="Times New Roman"/>
          <w:b/>
          <w:sz w:val="24"/>
          <w:szCs w:val="24"/>
        </w:rPr>
        <w:t>:</w:t>
      </w:r>
    </w:p>
    <w:p w:rsidR="00A20796" w:rsidRPr="007B6040" w:rsidRDefault="00A2079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Занимаюсь розничной торгов</w:t>
      </w:r>
      <w:r w:rsidR="00803B09">
        <w:rPr>
          <w:rFonts w:ascii="Times New Roman" w:eastAsia="Times New Roman" w:hAnsi="Times New Roman"/>
          <w:sz w:val="24"/>
          <w:szCs w:val="24"/>
          <w:lang w:eastAsia="ru-RU"/>
        </w:rPr>
        <w:t xml:space="preserve">лей: </w:t>
      </w:r>
      <w:r w:rsidRPr="007B6040">
        <w:rPr>
          <w:rFonts w:ascii="Times New Roman" w:eastAsia="Times New Roman" w:hAnsi="Times New Roman"/>
          <w:sz w:val="24"/>
          <w:szCs w:val="24"/>
          <w:lang w:eastAsia="ru-RU"/>
        </w:rPr>
        <w:t>пиломатериалом, отделочными с</w:t>
      </w:r>
      <w:r w:rsidR="003D6F27">
        <w:rPr>
          <w:rFonts w:ascii="Times New Roman" w:eastAsia="Times New Roman" w:hAnsi="Times New Roman"/>
          <w:sz w:val="24"/>
          <w:szCs w:val="24"/>
          <w:lang w:eastAsia="ru-RU"/>
        </w:rPr>
        <w:t>троительными материалами и т.п.</w:t>
      </w:r>
      <w:r w:rsidRPr="007B6040">
        <w:rPr>
          <w:rFonts w:ascii="Times New Roman" w:eastAsia="Times New Roman" w:hAnsi="Times New Roman"/>
          <w:sz w:val="24"/>
          <w:szCs w:val="24"/>
          <w:lang w:eastAsia="ru-RU"/>
        </w:rPr>
        <w:t xml:space="preserve"> </w:t>
      </w:r>
      <w:proofErr w:type="gramStart"/>
      <w:r w:rsidRPr="007B6040">
        <w:rPr>
          <w:rFonts w:ascii="Times New Roman" w:eastAsia="Times New Roman" w:hAnsi="Times New Roman"/>
          <w:sz w:val="24"/>
          <w:szCs w:val="24"/>
          <w:lang w:eastAsia="ru-RU"/>
        </w:rPr>
        <w:t xml:space="preserve">При подаче заявления в </w:t>
      </w:r>
      <w:r w:rsidR="001475FA">
        <w:rPr>
          <w:rFonts w:ascii="Times New Roman" w:eastAsia="Times New Roman" w:hAnsi="Times New Roman"/>
          <w:sz w:val="24"/>
          <w:szCs w:val="24"/>
          <w:lang w:eastAsia="ru-RU"/>
        </w:rPr>
        <w:t xml:space="preserve">инспекцию </w:t>
      </w:r>
      <w:r w:rsidRPr="007B6040">
        <w:rPr>
          <w:rFonts w:ascii="Times New Roman" w:eastAsia="Times New Roman" w:hAnsi="Times New Roman"/>
          <w:sz w:val="24"/>
          <w:szCs w:val="24"/>
          <w:lang w:eastAsia="ru-RU"/>
        </w:rPr>
        <w:t>на право применения патентной системы налогообложения на территории Иркутской области в 2021 г</w:t>
      </w:r>
      <w:r w:rsidR="001475FA">
        <w:rPr>
          <w:rFonts w:ascii="Times New Roman" w:eastAsia="Times New Roman" w:hAnsi="Times New Roman"/>
          <w:sz w:val="24"/>
          <w:szCs w:val="24"/>
          <w:lang w:eastAsia="ru-RU"/>
        </w:rPr>
        <w:t xml:space="preserve">оду, </w:t>
      </w:r>
      <w:r w:rsidRPr="007B6040">
        <w:rPr>
          <w:rFonts w:ascii="Times New Roman" w:eastAsia="Times New Roman" w:hAnsi="Times New Roman"/>
          <w:sz w:val="24"/>
          <w:szCs w:val="24"/>
          <w:lang w:eastAsia="ru-RU"/>
        </w:rPr>
        <w:t xml:space="preserve">на </w:t>
      </w:r>
      <w:r w:rsidR="001475FA">
        <w:rPr>
          <w:rFonts w:ascii="Times New Roman" w:eastAsia="Times New Roman" w:hAnsi="Times New Roman"/>
          <w:sz w:val="24"/>
          <w:szCs w:val="24"/>
          <w:lang w:eastAsia="ru-RU"/>
        </w:rPr>
        <w:t xml:space="preserve">мой </w:t>
      </w:r>
      <w:r w:rsidRPr="007B6040">
        <w:rPr>
          <w:rFonts w:ascii="Times New Roman" w:eastAsia="Times New Roman" w:hAnsi="Times New Roman"/>
          <w:sz w:val="24"/>
          <w:szCs w:val="24"/>
          <w:lang w:eastAsia="ru-RU"/>
        </w:rPr>
        <w:t>вопрос</w:t>
      </w:r>
      <w:r w:rsidR="001475FA">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какой физический по</w:t>
      </w:r>
      <w:r w:rsidR="00803B09">
        <w:rPr>
          <w:rFonts w:ascii="Times New Roman" w:eastAsia="Times New Roman" w:hAnsi="Times New Roman"/>
          <w:sz w:val="24"/>
          <w:szCs w:val="24"/>
          <w:lang w:eastAsia="ru-RU"/>
        </w:rPr>
        <w:t>казатель применить</w:t>
      </w:r>
      <w:r w:rsidRPr="007B6040">
        <w:rPr>
          <w:rFonts w:ascii="Times New Roman" w:eastAsia="Times New Roman" w:hAnsi="Times New Roman"/>
          <w:sz w:val="24"/>
          <w:szCs w:val="24"/>
          <w:lang w:eastAsia="ru-RU"/>
        </w:rPr>
        <w:t xml:space="preserve"> при расчете </w:t>
      </w:r>
      <w:r w:rsidR="00570730" w:rsidRPr="007B6040">
        <w:rPr>
          <w:rFonts w:ascii="Times New Roman" w:eastAsia="Times New Roman" w:hAnsi="Times New Roman"/>
          <w:sz w:val="24"/>
          <w:szCs w:val="24"/>
          <w:lang w:eastAsia="ru-RU"/>
        </w:rPr>
        <w:t>налоговой базы по ПСН, в</w:t>
      </w:r>
      <w:r w:rsidRPr="007B6040">
        <w:rPr>
          <w:rFonts w:ascii="Times New Roman" w:eastAsia="Times New Roman" w:hAnsi="Times New Roman"/>
          <w:sz w:val="24"/>
          <w:szCs w:val="24"/>
          <w:lang w:eastAsia="ru-RU"/>
        </w:rPr>
        <w:t xml:space="preserve"> частности какую площадь объекта стационарной торговой сети указать в разделе площадь объекта</w:t>
      </w:r>
      <w:r w:rsidR="001475FA">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 xml:space="preserve"> </w:t>
      </w:r>
      <w:r w:rsidR="001475FA">
        <w:rPr>
          <w:rFonts w:ascii="Times New Roman" w:eastAsia="Times New Roman" w:hAnsi="Times New Roman"/>
          <w:sz w:val="24"/>
          <w:szCs w:val="24"/>
          <w:lang w:eastAsia="ru-RU"/>
        </w:rPr>
        <w:t>специалисты ответили</w:t>
      </w:r>
      <w:r w:rsidRPr="007B6040">
        <w:rPr>
          <w:rFonts w:ascii="Times New Roman" w:eastAsia="Times New Roman" w:hAnsi="Times New Roman"/>
          <w:sz w:val="24"/>
          <w:szCs w:val="24"/>
          <w:lang w:eastAsia="ru-RU"/>
        </w:rPr>
        <w:t xml:space="preserve">, что в соответствии с </w:t>
      </w:r>
      <w:r w:rsidR="001475FA">
        <w:rPr>
          <w:rFonts w:ascii="Times New Roman" w:eastAsia="Times New Roman" w:hAnsi="Times New Roman"/>
          <w:sz w:val="24"/>
          <w:szCs w:val="24"/>
          <w:lang w:eastAsia="ru-RU"/>
        </w:rPr>
        <w:t xml:space="preserve">Законом Иркутской области </w:t>
      </w:r>
      <w:r w:rsidRPr="007B6040">
        <w:rPr>
          <w:rFonts w:ascii="Times New Roman" w:eastAsia="Times New Roman" w:hAnsi="Times New Roman"/>
          <w:sz w:val="24"/>
          <w:szCs w:val="24"/>
          <w:lang w:eastAsia="ru-RU"/>
        </w:rPr>
        <w:t>от 30.11.2020 № 107-ОЗ нужно указать всю площадь</w:t>
      </w:r>
      <w:proofErr w:type="gramEnd"/>
      <w:r w:rsidR="001475FA">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указанную в договоре аренд</w:t>
      </w:r>
      <w:r w:rsidR="001475FA">
        <w:rPr>
          <w:rFonts w:ascii="Times New Roman" w:eastAsia="Times New Roman" w:hAnsi="Times New Roman"/>
          <w:sz w:val="24"/>
          <w:szCs w:val="24"/>
          <w:lang w:eastAsia="ru-RU"/>
        </w:rPr>
        <w:t>ы, т.е. павильона и складскую -</w:t>
      </w:r>
      <w:r w:rsidRPr="007B6040">
        <w:rPr>
          <w:rFonts w:ascii="Times New Roman" w:eastAsia="Times New Roman" w:hAnsi="Times New Roman"/>
          <w:sz w:val="24"/>
          <w:szCs w:val="24"/>
          <w:lang w:eastAsia="ru-RU"/>
        </w:rPr>
        <w:t xml:space="preserve"> площадь объекта стационарной</w:t>
      </w:r>
      <w:r w:rsidR="001475FA">
        <w:rPr>
          <w:rFonts w:ascii="Times New Roman" w:eastAsia="Times New Roman" w:hAnsi="Times New Roman"/>
          <w:sz w:val="24"/>
          <w:szCs w:val="24"/>
          <w:lang w:eastAsia="ru-RU"/>
        </w:rPr>
        <w:t xml:space="preserve"> торговой сети. Вопросы:</w:t>
      </w:r>
      <w:r w:rsidRPr="007B6040">
        <w:rPr>
          <w:rFonts w:ascii="Times New Roman" w:eastAsia="Times New Roman" w:hAnsi="Times New Roman"/>
          <w:sz w:val="24"/>
          <w:szCs w:val="24"/>
          <w:lang w:eastAsia="ru-RU"/>
        </w:rPr>
        <w:t xml:space="preserve"> 1. Площадь одного квадратного метра площади объекта стационарной торговой сети это – общая площадь</w:t>
      </w:r>
      <w:r w:rsidR="001475FA">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указанная в договоре аренды, т.е. торговая и складская? 2. В силу того, что пиломатериал, отдело</w:t>
      </w:r>
      <w:r w:rsidR="001475FA">
        <w:rPr>
          <w:rFonts w:ascii="Times New Roman" w:eastAsia="Times New Roman" w:hAnsi="Times New Roman"/>
          <w:sz w:val="24"/>
          <w:szCs w:val="24"/>
          <w:lang w:eastAsia="ru-RU"/>
        </w:rPr>
        <w:t>чные строительные материалы и др</w:t>
      </w:r>
      <w:r w:rsidRPr="007B6040">
        <w:rPr>
          <w:rFonts w:ascii="Times New Roman" w:eastAsia="Times New Roman" w:hAnsi="Times New Roman"/>
          <w:sz w:val="24"/>
          <w:szCs w:val="24"/>
          <w:lang w:eastAsia="ru-RU"/>
        </w:rPr>
        <w:t xml:space="preserve">. это крупногабаритный товар, складские площади большие и расположены не рядом с павильоном. Заключается договор аренды на павильон и </w:t>
      </w:r>
      <w:r w:rsidR="001475FA" w:rsidRPr="007B6040">
        <w:rPr>
          <w:rFonts w:ascii="Times New Roman" w:eastAsia="Times New Roman" w:hAnsi="Times New Roman"/>
          <w:sz w:val="24"/>
          <w:szCs w:val="24"/>
          <w:lang w:eastAsia="ru-RU"/>
        </w:rPr>
        <w:t xml:space="preserve">отдельно </w:t>
      </w:r>
      <w:r w:rsidRPr="007B6040">
        <w:rPr>
          <w:rFonts w:ascii="Times New Roman" w:eastAsia="Times New Roman" w:hAnsi="Times New Roman"/>
          <w:sz w:val="24"/>
          <w:szCs w:val="24"/>
          <w:lang w:eastAsia="ru-RU"/>
        </w:rPr>
        <w:t xml:space="preserve">на склад. </w:t>
      </w:r>
      <w:r w:rsidR="00803B09">
        <w:rPr>
          <w:rFonts w:ascii="Times New Roman" w:eastAsia="Times New Roman" w:hAnsi="Times New Roman"/>
          <w:sz w:val="24"/>
          <w:szCs w:val="24"/>
          <w:lang w:eastAsia="ru-RU"/>
        </w:rPr>
        <w:t>С</w:t>
      </w:r>
      <w:r w:rsidRPr="007B6040">
        <w:rPr>
          <w:rFonts w:ascii="Times New Roman" w:eastAsia="Times New Roman" w:hAnsi="Times New Roman"/>
          <w:sz w:val="24"/>
          <w:szCs w:val="24"/>
          <w:lang w:eastAsia="ru-RU"/>
        </w:rPr>
        <w:t>колько объектов стационарной торговой сети</w:t>
      </w:r>
      <w:r w:rsidR="00803B09">
        <w:rPr>
          <w:rFonts w:ascii="Times New Roman" w:eastAsia="Times New Roman" w:hAnsi="Times New Roman"/>
          <w:sz w:val="24"/>
          <w:szCs w:val="24"/>
          <w:lang w:eastAsia="ru-RU"/>
        </w:rPr>
        <w:t xml:space="preserve"> учитывается</w:t>
      </w:r>
      <w:r w:rsidRPr="007B6040">
        <w:rPr>
          <w:rFonts w:ascii="Times New Roman" w:eastAsia="Times New Roman" w:hAnsi="Times New Roman"/>
          <w:sz w:val="24"/>
          <w:szCs w:val="24"/>
          <w:lang w:eastAsia="ru-RU"/>
        </w:rPr>
        <w:t>, и какой физический показатель применить, при расчете налоговой базы по ПСН?</w:t>
      </w:r>
    </w:p>
    <w:p w:rsidR="00803B09" w:rsidRDefault="00803B09"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p>
    <w:p w:rsidR="00A20796" w:rsidRPr="00803B09" w:rsidRDefault="00A20796"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r w:rsidRPr="00803B09">
        <w:rPr>
          <w:rFonts w:ascii="Times New Roman" w:eastAsia="Times New Roman" w:hAnsi="Times New Roman"/>
          <w:b/>
          <w:sz w:val="24"/>
          <w:szCs w:val="24"/>
          <w:lang w:eastAsia="ru-RU"/>
        </w:rPr>
        <w:t>Ответ:</w:t>
      </w:r>
    </w:p>
    <w:p w:rsidR="00A20796" w:rsidRPr="007B6040" w:rsidRDefault="00A2079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Потенциально возможный доход определяется </w:t>
      </w:r>
      <w:bookmarkStart w:id="0" w:name="_GoBack"/>
      <w:r w:rsidRPr="007B6040">
        <w:rPr>
          <w:rFonts w:ascii="Times New Roman" w:eastAsia="Times New Roman" w:hAnsi="Times New Roman"/>
          <w:sz w:val="24"/>
          <w:szCs w:val="24"/>
          <w:lang w:eastAsia="ru-RU"/>
        </w:rPr>
        <w:t>исх</w:t>
      </w:r>
      <w:r w:rsidR="00803B09">
        <w:rPr>
          <w:rFonts w:ascii="Times New Roman" w:eastAsia="Times New Roman" w:hAnsi="Times New Roman"/>
          <w:sz w:val="24"/>
          <w:szCs w:val="24"/>
          <w:lang w:eastAsia="ru-RU"/>
        </w:rPr>
        <w:t>одя</w:t>
      </w:r>
      <w:bookmarkEnd w:id="0"/>
      <w:r w:rsidR="00803B09">
        <w:rPr>
          <w:rFonts w:ascii="Times New Roman" w:eastAsia="Times New Roman" w:hAnsi="Times New Roman"/>
          <w:sz w:val="24"/>
          <w:szCs w:val="24"/>
          <w:lang w:eastAsia="ru-RU"/>
        </w:rPr>
        <w:t xml:space="preserve"> из площади объекта торговли,</w:t>
      </w:r>
      <w:r w:rsidRPr="007B6040">
        <w:rPr>
          <w:rFonts w:ascii="Times New Roman" w:eastAsia="Times New Roman" w:hAnsi="Times New Roman"/>
          <w:sz w:val="24"/>
          <w:szCs w:val="24"/>
          <w:lang w:eastAsia="ru-RU"/>
        </w:rPr>
        <w:t xml:space="preserve"> то есть по первому виду деятельности по площади павильона, магазина.</w:t>
      </w:r>
    </w:p>
    <w:p w:rsidR="00803B09" w:rsidRDefault="00803B09" w:rsidP="007B6040">
      <w:pPr>
        <w:spacing w:after="0" w:line="240" w:lineRule="auto"/>
        <w:jc w:val="both"/>
        <w:rPr>
          <w:rFonts w:ascii="Times New Roman" w:eastAsia="Times New Roman" w:hAnsi="Times New Roman"/>
          <w:sz w:val="24"/>
          <w:szCs w:val="24"/>
          <w:lang w:eastAsia="ru-RU"/>
        </w:rPr>
      </w:pPr>
    </w:p>
    <w:p w:rsidR="00A20796" w:rsidRPr="007B6040" w:rsidRDefault="00803B09" w:rsidP="007B6040">
      <w:pPr>
        <w:spacing w:after="0" w:line="240" w:lineRule="auto"/>
        <w:jc w:val="both"/>
        <w:rPr>
          <w:rFonts w:ascii="Times New Roman" w:eastAsia="Times New Roman" w:hAnsi="Times New Roman"/>
          <w:sz w:val="24"/>
          <w:szCs w:val="24"/>
          <w:lang w:eastAsia="ru-RU"/>
        </w:rPr>
      </w:pPr>
      <w:r w:rsidRPr="00803B09">
        <w:rPr>
          <w:rFonts w:ascii="Times New Roman" w:eastAsia="Times New Roman" w:hAnsi="Times New Roman"/>
          <w:b/>
          <w:sz w:val="24"/>
          <w:szCs w:val="24"/>
          <w:lang w:eastAsia="ru-RU"/>
        </w:rPr>
        <w:t>Важно!</w:t>
      </w:r>
      <w:r>
        <w:rPr>
          <w:rFonts w:ascii="Times New Roman" w:eastAsia="Times New Roman" w:hAnsi="Times New Roman"/>
          <w:sz w:val="24"/>
          <w:szCs w:val="24"/>
          <w:lang w:eastAsia="ru-RU"/>
        </w:rPr>
        <w:t xml:space="preserve"> </w:t>
      </w:r>
      <w:r w:rsidR="00A20796" w:rsidRPr="007B6040">
        <w:rPr>
          <w:rFonts w:ascii="Times New Roman" w:eastAsia="Times New Roman" w:hAnsi="Times New Roman"/>
          <w:sz w:val="24"/>
          <w:szCs w:val="24"/>
          <w:lang w:eastAsia="ru-RU"/>
        </w:rPr>
        <w:t xml:space="preserve">Розничная торговля </w:t>
      </w:r>
      <w:r>
        <w:rPr>
          <w:rFonts w:ascii="Times New Roman" w:eastAsia="Times New Roman" w:hAnsi="Times New Roman"/>
          <w:sz w:val="24"/>
          <w:szCs w:val="24"/>
          <w:lang w:eastAsia="ru-RU"/>
        </w:rPr>
        <w:t>–</w:t>
      </w:r>
      <w:r w:rsidR="00A20796" w:rsidRPr="007B604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это </w:t>
      </w:r>
      <w:r w:rsidR="00A20796" w:rsidRPr="007B6040">
        <w:rPr>
          <w:rFonts w:ascii="Times New Roman" w:eastAsia="Times New Roman" w:hAnsi="Times New Roman"/>
          <w:sz w:val="24"/>
          <w:szCs w:val="24"/>
          <w:lang w:eastAsia="ru-RU"/>
        </w:rPr>
        <w:t xml:space="preserve">предпринимательская деятельность, связанная с торговлей товарами (в том числе за наличный расчет, а также с использованием платежных карт) на основе договоров розничной купли-продажи. </w:t>
      </w:r>
      <w:proofErr w:type="gramStart"/>
      <w:r w:rsidR="00A20796" w:rsidRPr="007B6040">
        <w:rPr>
          <w:rFonts w:ascii="Times New Roman" w:eastAsia="Times New Roman" w:hAnsi="Times New Roman"/>
          <w:sz w:val="24"/>
          <w:szCs w:val="24"/>
          <w:lang w:eastAsia="ru-RU"/>
        </w:rPr>
        <w:t xml:space="preserve">К данному виду предпринимательской </w:t>
      </w:r>
      <w:r w:rsidR="00A20796" w:rsidRPr="007B6040">
        <w:rPr>
          <w:rFonts w:ascii="Times New Roman" w:eastAsia="Times New Roman" w:hAnsi="Times New Roman"/>
          <w:sz w:val="24"/>
          <w:szCs w:val="24"/>
          <w:lang w:eastAsia="ru-RU"/>
        </w:rPr>
        <w:lastRenderedPageBreak/>
        <w:t xml:space="preserve">деятельности не относится реализация подакцизных товаров, указанных в </w:t>
      </w:r>
      <w:hyperlink r:id="rId28" w:history="1">
        <w:r w:rsidR="00A20796" w:rsidRPr="007B6040">
          <w:rPr>
            <w:rFonts w:ascii="Times New Roman" w:eastAsia="Times New Roman" w:hAnsi="Times New Roman"/>
            <w:sz w:val="24"/>
            <w:szCs w:val="24"/>
            <w:lang w:eastAsia="ru-RU"/>
          </w:rPr>
          <w:t>подпунктах 6</w:t>
        </w:r>
      </w:hyperlink>
      <w:r w:rsidR="00A20796" w:rsidRPr="007B6040">
        <w:rPr>
          <w:rFonts w:ascii="Times New Roman" w:eastAsia="Times New Roman" w:hAnsi="Times New Roman"/>
          <w:sz w:val="24"/>
          <w:szCs w:val="24"/>
          <w:lang w:eastAsia="ru-RU"/>
        </w:rPr>
        <w:t xml:space="preserve"> - </w:t>
      </w:r>
      <w:hyperlink r:id="rId29" w:history="1">
        <w:r w:rsidR="00A20796" w:rsidRPr="007B6040">
          <w:rPr>
            <w:rFonts w:ascii="Times New Roman" w:eastAsia="Times New Roman" w:hAnsi="Times New Roman"/>
            <w:sz w:val="24"/>
            <w:szCs w:val="24"/>
            <w:lang w:eastAsia="ru-RU"/>
          </w:rPr>
          <w:t>10 пункта 1 статьи 181</w:t>
        </w:r>
      </w:hyperlink>
      <w:r w:rsidR="00A20796" w:rsidRPr="007B6040">
        <w:rPr>
          <w:rFonts w:ascii="Times New Roman" w:eastAsia="Times New Roman" w:hAnsi="Times New Roman"/>
          <w:sz w:val="24"/>
          <w:szCs w:val="24"/>
          <w:lang w:eastAsia="ru-RU"/>
        </w:rPr>
        <w:t xml:space="preserve"> настоящего Кодекса, продуктов питания и напитков, в том числе алкогольных, как в упаковке и расфасовке изготовителя, так и без таких упаковки и расфасовки, в барах, ресторанах, кафе и других объектах организации общественного питания, газа, грузовых и специальных автомобилей, прицепов, полуприцепов, прицепов-роспусков</w:t>
      </w:r>
      <w:proofErr w:type="gramEnd"/>
      <w:r w:rsidR="00A20796" w:rsidRPr="007B6040">
        <w:rPr>
          <w:rFonts w:ascii="Times New Roman" w:eastAsia="Times New Roman" w:hAnsi="Times New Roman"/>
          <w:sz w:val="24"/>
          <w:szCs w:val="24"/>
          <w:lang w:eastAsia="ru-RU"/>
        </w:rPr>
        <w:t xml:space="preserve">, автобусов любых типов, </w:t>
      </w:r>
      <w:r w:rsidR="00A20796" w:rsidRPr="00803B09">
        <w:rPr>
          <w:rFonts w:ascii="Times New Roman" w:eastAsia="Times New Roman" w:hAnsi="Times New Roman"/>
          <w:sz w:val="24"/>
          <w:szCs w:val="24"/>
          <w:lang w:eastAsia="ru-RU"/>
        </w:rPr>
        <w:t>товаров по образцам и каталогам вне стационарной торговой сети</w:t>
      </w:r>
      <w:r w:rsidR="00A20796" w:rsidRPr="007B6040">
        <w:rPr>
          <w:rFonts w:ascii="Times New Roman" w:eastAsia="Times New Roman" w:hAnsi="Times New Roman"/>
          <w:sz w:val="24"/>
          <w:szCs w:val="24"/>
          <w:lang w:eastAsia="ru-RU"/>
        </w:rPr>
        <w:t xml:space="preserve"> (в том числе в виде почтовых отправлений (посылочная торговля), а также через телемагазины, телефонную связь и компьютерные сети), передача лекарственных препаратов по льготным (бесплатным) рецептам, а также продукции собственного производства (изготовления). </w:t>
      </w:r>
    </w:p>
    <w:p w:rsidR="00803B09" w:rsidRDefault="00803B09" w:rsidP="007B6040">
      <w:pPr>
        <w:spacing w:after="0" w:line="240" w:lineRule="auto"/>
        <w:jc w:val="both"/>
        <w:rPr>
          <w:rFonts w:ascii="Times New Roman" w:eastAsia="Times New Roman" w:hAnsi="Times New Roman"/>
          <w:sz w:val="24"/>
          <w:szCs w:val="24"/>
          <w:lang w:eastAsia="ru-RU"/>
        </w:rPr>
      </w:pPr>
    </w:p>
    <w:p w:rsidR="008F57B6" w:rsidRPr="007B6040" w:rsidRDefault="00A20796" w:rsidP="007B6040">
      <w:pPr>
        <w:spacing w:after="0" w:line="240" w:lineRule="auto"/>
        <w:jc w:val="both"/>
        <w:rPr>
          <w:rFonts w:ascii="Times New Roman" w:eastAsia="Times New Roman" w:hAnsi="Times New Roman"/>
          <w:sz w:val="24"/>
          <w:szCs w:val="24"/>
          <w:lang w:eastAsia="ru-RU"/>
        </w:rPr>
      </w:pPr>
      <w:r w:rsidRPr="00803B09">
        <w:rPr>
          <w:rFonts w:ascii="Times New Roman" w:eastAsia="Times New Roman" w:hAnsi="Times New Roman"/>
          <w:sz w:val="24"/>
          <w:szCs w:val="24"/>
          <w:lang w:eastAsia="ru-RU"/>
        </w:rPr>
        <w:t xml:space="preserve">Индивидуальный предприниматель не вправе применять ПСН при продаже товаров по образцам, </w:t>
      </w:r>
      <w:r w:rsidR="00803B09">
        <w:rPr>
          <w:rFonts w:ascii="Times New Roman" w:eastAsia="Times New Roman" w:hAnsi="Times New Roman"/>
          <w:sz w:val="24"/>
          <w:szCs w:val="24"/>
          <w:lang w:eastAsia="ru-RU"/>
        </w:rPr>
        <w:t xml:space="preserve">когда </w:t>
      </w:r>
      <w:r w:rsidRPr="00803B09">
        <w:rPr>
          <w:rFonts w:ascii="Times New Roman" w:eastAsia="Times New Roman" w:hAnsi="Times New Roman"/>
          <w:sz w:val="24"/>
          <w:szCs w:val="24"/>
          <w:lang w:eastAsia="ru-RU"/>
        </w:rPr>
        <w:t>оформление покупок происходит в офисе, а товар отпускается со склада, поскольку данная деятельность не</w:t>
      </w:r>
      <w:r w:rsidR="001E5FFA" w:rsidRPr="00803B09">
        <w:rPr>
          <w:rFonts w:ascii="Times New Roman" w:eastAsia="Times New Roman" w:hAnsi="Times New Roman"/>
          <w:sz w:val="24"/>
          <w:szCs w:val="24"/>
          <w:lang w:eastAsia="ru-RU"/>
        </w:rPr>
        <w:t xml:space="preserve"> признается розничной торговлей </w:t>
      </w:r>
      <w:r w:rsidR="008F57B6" w:rsidRPr="00803B09">
        <w:rPr>
          <w:rFonts w:ascii="Times New Roman" w:eastAsia="Times New Roman" w:hAnsi="Times New Roman"/>
          <w:sz w:val="24"/>
          <w:szCs w:val="24"/>
          <w:lang w:eastAsia="ru-RU"/>
        </w:rPr>
        <w:t>(</w:t>
      </w:r>
      <w:r w:rsidR="008F57B6" w:rsidRPr="007B6040">
        <w:rPr>
          <w:rFonts w:ascii="Times New Roman" w:eastAsia="Times New Roman" w:hAnsi="Times New Roman"/>
          <w:sz w:val="24"/>
          <w:szCs w:val="24"/>
          <w:lang w:eastAsia="ru-RU"/>
        </w:rPr>
        <w:t xml:space="preserve">Письмо Минфина России от 14.03.2013 </w:t>
      </w:r>
      <w:r w:rsidR="00570730" w:rsidRPr="007B6040">
        <w:rPr>
          <w:rFonts w:ascii="Times New Roman" w:eastAsia="Times New Roman" w:hAnsi="Times New Roman"/>
          <w:sz w:val="24"/>
          <w:szCs w:val="24"/>
          <w:lang w:eastAsia="ru-RU"/>
        </w:rPr>
        <w:t>№ </w:t>
      </w:r>
      <w:r w:rsidR="008F57B6" w:rsidRPr="007B6040">
        <w:rPr>
          <w:rFonts w:ascii="Times New Roman" w:eastAsia="Times New Roman" w:hAnsi="Times New Roman"/>
          <w:sz w:val="24"/>
          <w:szCs w:val="24"/>
          <w:lang w:eastAsia="ru-RU"/>
        </w:rPr>
        <w:t>03-11-11/101)</w:t>
      </w:r>
      <w:r w:rsidR="001E5FFA" w:rsidRPr="007B6040">
        <w:rPr>
          <w:rFonts w:ascii="Times New Roman" w:eastAsia="Times New Roman" w:hAnsi="Times New Roman"/>
          <w:sz w:val="24"/>
          <w:szCs w:val="24"/>
          <w:lang w:eastAsia="ru-RU"/>
        </w:rPr>
        <w:t>.</w:t>
      </w:r>
    </w:p>
    <w:p w:rsidR="00A20796" w:rsidRPr="007B6040" w:rsidRDefault="00A20796"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FD1795" w:rsidRPr="00803B09" w:rsidRDefault="00FD1795"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803B09">
        <w:rPr>
          <w:rFonts w:ascii="Times New Roman" w:hAnsi="Times New Roman"/>
          <w:b/>
          <w:sz w:val="24"/>
          <w:szCs w:val="24"/>
          <w:lang w:eastAsia="ru-RU"/>
        </w:rPr>
        <w:t>Вопрос:</w:t>
      </w:r>
    </w:p>
    <w:p w:rsidR="00FD1795" w:rsidRPr="007B6040" w:rsidRDefault="00FD1795"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lang w:eastAsia="ru-RU"/>
        </w:rPr>
        <w:t xml:space="preserve">Если налогоплательщик арендует в магазине только торговую площадь отдела, </w:t>
      </w:r>
      <w:r w:rsidR="000C3EAE">
        <w:rPr>
          <w:rFonts w:ascii="Times New Roman" w:hAnsi="Times New Roman"/>
          <w:sz w:val="24"/>
          <w:szCs w:val="24"/>
          <w:lang w:eastAsia="ru-RU"/>
        </w:rPr>
        <w:t xml:space="preserve">какую площадь </w:t>
      </w:r>
      <w:r w:rsidR="000C3EAE" w:rsidRPr="007B6040">
        <w:rPr>
          <w:rFonts w:ascii="Times New Roman" w:hAnsi="Times New Roman"/>
          <w:sz w:val="24"/>
          <w:szCs w:val="24"/>
          <w:lang w:eastAsia="ru-RU"/>
        </w:rPr>
        <w:t xml:space="preserve">необходимо указывать </w:t>
      </w:r>
      <w:r w:rsidRPr="007B6040">
        <w:rPr>
          <w:rFonts w:ascii="Times New Roman" w:hAnsi="Times New Roman"/>
          <w:sz w:val="24"/>
          <w:szCs w:val="24"/>
          <w:lang w:eastAsia="ru-RU"/>
        </w:rPr>
        <w:t>в заявлении на получение патента?</w:t>
      </w:r>
      <w:r w:rsidRPr="007B6040">
        <w:rPr>
          <w:rFonts w:ascii="Times New Roman" w:hAnsi="Times New Roman"/>
          <w:sz w:val="24"/>
          <w:szCs w:val="24"/>
        </w:rPr>
        <w:t xml:space="preserve"> </w:t>
      </w:r>
    </w:p>
    <w:p w:rsidR="000C3EAE" w:rsidRDefault="000C3EAE"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FD1795" w:rsidRPr="000C3EAE" w:rsidRDefault="00FD1795"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0C3EAE">
        <w:rPr>
          <w:rFonts w:ascii="Times New Roman" w:hAnsi="Times New Roman"/>
          <w:b/>
          <w:sz w:val="24"/>
          <w:szCs w:val="24"/>
          <w:lang w:eastAsia="ru-RU"/>
        </w:rPr>
        <w:t>Ответ:</w:t>
      </w:r>
    </w:p>
    <w:p w:rsidR="00FD1795" w:rsidRPr="007B6040" w:rsidRDefault="000C3EAE"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законодательстве не предусмотрено такого </w:t>
      </w:r>
      <w:r w:rsidR="00FD1795" w:rsidRPr="007B6040">
        <w:rPr>
          <w:rFonts w:ascii="Times New Roman" w:hAnsi="Times New Roman"/>
          <w:sz w:val="24"/>
          <w:szCs w:val="24"/>
          <w:lang w:eastAsia="ru-RU"/>
        </w:rPr>
        <w:t xml:space="preserve">объекта для целей </w:t>
      </w:r>
      <w:r>
        <w:rPr>
          <w:rFonts w:ascii="Times New Roman" w:hAnsi="Times New Roman"/>
          <w:sz w:val="24"/>
          <w:szCs w:val="24"/>
          <w:lang w:eastAsia="ru-RU"/>
        </w:rPr>
        <w:t>применения ПСН как</w:t>
      </w:r>
      <w:r w:rsidR="00FD1795" w:rsidRPr="007B6040">
        <w:rPr>
          <w:rFonts w:ascii="Times New Roman" w:hAnsi="Times New Roman"/>
          <w:sz w:val="24"/>
          <w:szCs w:val="24"/>
          <w:lang w:eastAsia="ru-RU"/>
        </w:rPr>
        <w:t xml:space="preserve"> мест</w:t>
      </w:r>
      <w:r>
        <w:rPr>
          <w:rFonts w:ascii="Times New Roman" w:hAnsi="Times New Roman"/>
          <w:sz w:val="24"/>
          <w:szCs w:val="24"/>
          <w:lang w:eastAsia="ru-RU"/>
        </w:rPr>
        <w:t xml:space="preserve">о в магазине (павильоне). </w:t>
      </w:r>
      <w:r w:rsidR="00FD1795" w:rsidRPr="007B6040">
        <w:rPr>
          <w:rFonts w:ascii="Times New Roman" w:hAnsi="Times New Roman"/>
          <w:sz w:val="24"/>
          <w:szCs w:val="24"/>
          <w:lang w:eastAsia="ru-RU"/>
        </w:rPr>
        <w:t>ПСН в части розничной торговли может применяться по двум видам деятельности:</w:t>
      </w:r>
    </w:p>
    <w:p w:rsidR="006F6414" w:rsidRPr="000C3EAE" w:rsidRDefault="006F6414" w:rsidP="000C3EAE">
      <w:pPr>
        <w:pStyle w:val="a3"/>
        <w:numPr>
          <w:ilvl w:val="0"/>
          <w:numId w:val="17"/>
        </w:numPr>
        <w:spacing w:after="0" w:line="240" w:lineRule="auto"/>
        <w:jc w:val="both"/>
        <w:rPr>
          <w:rFonts w:ascii="Times New Roman" w:eastAsia="Times New Roman" w:hAnsi="Times New Roman"/>
          <w:sz w:val="24"/>
          <w:szCs w:val="24"/>
          <w:lang w:eastAsia="ru-RU"/>
        </w:rPr>
      </w:pPr>
      <w:r w:rsidRPr="000C3EAE">
        <w:rPr>
          <w:rFonts w:ascii="Times New Roman" w:eastAsia="Times New Roman" w:hAnsi="Times New Roman"/>
          <w:sz w:val="24"/>
          <w:szCs w:val="24"/>
          <w:lang w:eastAsia="ru-RU"/>
        </w:rPr>
        <w:t>розничная торговля, осуществляемая через объекты стационарной торговой сети, имеющие торговые залы;</w:t>
      </w:r>
    </w:p>
    <w:p w:rsidR="006F6414" w:rsidRDefault="006F6414" w:rsidP="007B6040">
      <w:pPr>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Это магазины и павильоны.</w:t>
      </w:r>
    </w:p>
    <w:p w:rsidR="006F6414" w:rsidRPr="000C3EAE" w:rsidRDefault="006F6414" w:rsidP="000C3EAE">
      <w:pPr>
        <w:pStyle w:val="a3"/>
        <w:numPr>
          <w:ilvl w:val="0"/>
          <w:numId w:val="17"/>
        </w:numPr>
        <w:spacing w:after="0" w:line="240" w:lineRule="auto"/>
        <w:jc w:val="both"/>
        <w:rPr>
          <w:rFonts w:ascii="Times New Roman" w:eastAsia="Times New Roman" w:hAnsi="Times New Roman"/>
          <w:sz w:val="24"/>
          <w:szCs w:val="24"/>
          <w:lang w:eastAsia="ru-RU"/>
        </w:rPr>
      </w:pPr>
      <w:r w:rsidRPr="000C3EAE">
        <w:rPr>
          <w:rFonts w:ascii="Times New Roman" w:eastAsia="Times New Roman" w:hAnsi="Times New Roman"/>
          <w:sz w:val="24"/>
          <w:szCs w:val="24"/>
          <w:lang w:eastAsia="ru-RU"/>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p w:rsidR="006F6414" w:rsidRPr="007B6040" w:rsidRDefault="006F6414" w:rsidP="007B6040">
      <w:pPr>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Это розничные рынки, ярмарки, киоски, палатки, торговые автоматы.</w:t>
      </w:r>
    </w:p>
    <w:p w:rsidR="006F6414" w:rsidRPr="007B6040" w:rsidRDefault="002C5691" w:rsidP="007B604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C3EAE">
        <w:rPr>
          <w:rFonts w:ascii="Times New Roman" w:eastAsia="Times New Roman" w:hAnsi="Times New Roman"/>
          <w:sz w:val="24"/>
          <w:szCs w:val="24"/>
          <w:lang w:eastAsia="ru-RU"/>
        </w:rPr>
        <w:t>В</w:t>
      </w:r>
      <w:r w:rsidR="000C3EAE" w:rsidRPr="007B6040">
        <w:rPr>
          <w:rFonts w:ascii="Times New Roman" w:eastAsia="Times New Roman" w:hAnsi="Times New Roman"/>
          <w:sz w:val="24"/>
          <w:szCs w:val="24"/>
          <w:lang w:eastAsia="ru-RU"/>
        </w:rPr>
        <w:t xml:space="preserve"> рассматриваемом случае</w:t>
      </w:r>
      <w:r w:rsidR="000C3EAE">
        <w:rPr>
          <w:rFonts w:ascii="Times New Roman" w:eastAsia="Times New Roman" w:hAnsi="Times New Roman"/>
          <w:sz w:val="24"/>
          <w:szCs w:val="24"/>
          <w:lang w:eastAsia="ru-RU"/>
        </w:rPr>
        <w:t>,</w:t>
      </w:r>
      <w:r w:rsidR="000C3EAE" w:rsidRPr="007B6040">
        <w:rPr>
          <w:rFonts w:ascii="Times New Roman" w:eastAsia="Times New Roman" w:hAnsi="Times New Roman"/>
          <w:sz w:val="24"/>
          <w:szCs w:val="24"/>
          <w:lang w:eastAsia="ru-RU"/>
        </w:rPr>
        <w:t xml:space="preserve"> </w:t>
      </w:r>
      <w:r w:rsidR="000C3EAE">
        <w:rPr>
          <w:rFonts w:ascii="Times New Roman" w:eastAsia="Times New Roman" w:hAnsi="Times New Roman"/>
          <w:sz w:val="24"/>
          <w:szCs w:val="24"/>
          <w:lang w:eastAsia="ru-RU"/>
        </w:rPr>
        <w:t>п</w:t>
      </w:r>
      <w:r w:rsidR="00471ACB" w:rsidRPr="007B6040">
        <w:rPr>
          <w:rFonts w:ascii="Times New Roman" w:eastAsia="Times New Roman" w:hAnsi="Times New Roman"/>
          <w:sz w:val="24"/>
          <w:szCs w:val="24"/>
          <w:lang w:eastAsia="ru-RU"/>
        </w:rPr>
        <w:t>оскольку речь о торговой сети с залом обслуживания</w:t>
      </w:r>
      <w:r w:rsidR="000C3EAE">
        <w:rPr>
          <w:rFonts w:ascii="Times New Roman" w:eastAsia="Times New Roman" w:hAnsi="Times New Roman"/>
          <w:sz w:val="24"/>
          <w:szCs w:val="24"/>
          <w:lang w:eastAsia="ru-RU"/>
        </w:rPr>
        <w:t>,</w:t>
      </w:r>
      <w:r w:rsidR="00471ACB" w:rsidRPr="007B6040">
        <w:rPr>
          <w:rFonts w:ascii="Times New Roman" w:eastAsia="Times New Roman" w:hAnsi="Times New Roman"/>
          <w:sz w:val="24"/>
          <w:szCs w:val="24"/>
          <w:lang w:eastAsia="ru-RU"/>
        </w:rPr>
        <w:t xml:space="preserve"> </w:t>
      </w:r>
      <w:r w:rsidR="006F6414" w:rsidRPr="007B6040">
        <w:rPr>
          <w:rFonts w:ascii="Times New Roman" w:eastAsia="Times New Roman" w:hAnsi="Times New Roman"/>
          <w:sz w:val="24"/>
          <w:szCs w:val="24"/>
          <w:lang w:eastAsia="ru-RU"/>
        </w:rPr>
        <w:t>ПСН можно применять только в части первого из указанных видов деятельности, и потенциально возможный доход по нему может быть определен только исходя из всей площади объекта – магазина (павильона).</w:t>
      </w:r>
      <w:r w:rsidR="00471ACB" w:rsidRPr="007B6040">
        <w:rPr>
          <w:rFonts w:ascii="Times New Roman" w:eastAsia="Times New Roman" w:hAnsi="Times New Roman"/>
          <w:sz w:val="24"/>
          <w:szCs w:val="24"/>
          <w:lang w:eastAsia="ru-RU"/>
        </w:rPr>
        <w:t xml:space="preserve"> </w:t>
      </w:r>
    </w:p>
    <w:p w:rsidR="00DC2C2B" w:rsidRPr="007B6040" w:rsidRDefault="00DC2C2B" w:rsidP="007B6040">
      <w:pPr>
        <w:spacing w:after="0" w:line="240" w:lineRule="auto"/>
        <w:jc w:val="both"/>
        <w:rPr>
          <w:rFonts w:ascii="Times New Roman" w:eastAsia="Times New Roman" w:hAnsi="Times New Roman"/>
          <w:sz w:val="24"/>
          <w:szCs w:val="24"/>
          <w:lang w:eastAsia="ru-RU"/>
        </w:rPr>
      </w:pPr>
    </w:p>
    <w:p w:rsidR="00DC2C2B" w:rsidRPr="000C3EAE" w:rsidRDefault="00DC2C2B" w:rsidP="007B6040">
      <w:pPr>
        <w:pStyle w:val="a3"/>
        <w:tabs>
          <w:tab w:val="left" w:pos="142"/>
        </w:tabs>
        <w:spacing w:after="0" w:line="240" w:lineRule="auto"/>
        <w:ind w:left="0"/>
        <w:jc w:val="both"/>
        <w:rPr>
          <w:rFonts w:ascii="Times New Roman" w:hAnsi="Times New Roman"/>
          <w:b/>
          <w:sz w:val="24"/>
          <w:szCs w:val="24"/>
        </w:rPr>
      </w:pPr>
      <w:r w:rsidRPr="000C3EAE">
        <w:rPr>
          <w:rFonts w:ascii="Times New Roman" w:hAnsi="Times New Roman"/>
          <w:b/>
          <w:sz w:val="24"/>
          <w:szCs w:val="24"/>
        </w:rPr>
        <w:t xml:space="preserve">Вопрос: </w:t>
      </w:r>
    </w:p>
    <w:p w:rsidR="00DC2C2B" w:rsidRPr="007B6040" w:rsidRDefault="00DC2C2B" w:rsidP="007B6040">
      <w:pPr>
        <w:pStyle w:val="a3"/>
        <w:tabs>
          <w:tab w:val="left" w:pos="142"/>
        </w:tabs>
        <w:spacing w:after="0" w:line="240" w:lineRule="auto"/>
        <w:ind w:left="0"/>
        <w:jc w:val="both"/>
        <w:rPr>
          <w:rFonts w:ascii="Times New Roman" w:hAnsi="Times New Roman"/>
          <w:sz w:val="24"/>
          <w:szCs w:val="24"/>
        </w:rPr>
      </w:pPr>
      <w:r w:rsidRPr="007B6040">
        <w:rPr>
          <w:rFonts w:ascii="Times New Roman" w:hAnsi="Times New Roman"/>
          <w:sz w:val="24"/>
          <w:szCs w:val="24"/>
        </w:rPr>
        <w:t>Индивидуальный предприниматель имеет в собственности объект торговли, часть помещения которого сам использует для розничной торговли</w:t>
      </w:r>
      <w:r w:rsidR="000C3EAE">
        <w:rPr>
          <w:rFonts w:ascii="Times New Roman" w:hAnsi="Times New Roman"/>
          <w:sz w:val="24"/>
          <w:szCs w:val="24"/>
        </w:rPr>
        <w:t>,</w:t>
      </w:r>
      <w:r w:rsidRPr="007B6040">
        <w:rPr>
          <w:rFonts w:ascii="Times New Roman" w:hAnsi="Times New Roman"/>
          <w:sz w:val="24"/>
          <w:szCs w:val="24"/>
        </w:rPr>
        <w:t xml:space="preserve"> и часть помещения сдает в аренду другому </w:t>
      </w:r>
      <w:r w:rsidR="002C5691">
        <w:rPr>
          <w:rFonts w:ascii="Times New Roman" w:hAnsi="Times New Roman"/>
          <w:sz w:val="24"/>
          <w:szCs w:val="24"/>
        </w:rPr>
        <w:t xml:space="preserve">индивидуальному предпринимателю </w:t>
      </w:r>
      <w:r w:rsidRPr="007B6040">
        <w:rPr>
          <w:rFonts w:ascii="Times New Roman" w:hAnsi="Times New Roman"/>
          <w:sz w:val="24"/>
          <w:szCs w:val="24"/>
        </w:rPr>
        <w:t>для розничной торговли.</w:t>
      </w:r>
      <w:r w:rsidR="002C5691">
        <w:rPr>
          <w:rFonts w:ascii="Times New Roman" w:hAnsi="Times New Roman"/>
          <w:sz w:val="24"/>
          <w:szCs w:val="24"/>
        </w:rPr>
        <w:t xml:space="preserve"> Какую площадь учитывать?</w:t>
      </w:r>
    </w:p>
    <w:p w:rsidR="002C5691" w:rsidRDefault="002C5691" w:rsidP="007B6040">
      <w:pPr>
        <w:pStyle w:val="a3"/>
        <w:tabs>
          <w:tab w:val="left" w:pos="142"/>
        </w:tabs>
        <w:spacing w:after="0" w:line="240" w:lineRule="auto"/>
        <w:ind w:left="0"/>
        <w:jc w:val="both"/>
        <w:rPr>
          <w:rFonts w:ascii="Times New Roman" w:hAnsi="Times New Roman"/>
          <w:b/>
          <w:sz w:val="24"/>
          <w:szCs w:val="24"/>
        </w:rPr>
      </w:pPr>
    </w:p>
    <w:p w:rsidR="00DC2C2B" w:rsidRPr="002C5691" w:rsidRDefault="00DC2C2B" w:rsidP="007B6040">
      <w:pPr>
        <w:pStyle w:val="a3"/>
        <w:tabs>
          <w:tab w:val="left" w:pos="142"/>
        </w:tabs>
        <w:spacing w:after="0" w:line="240" w:lineRule="auto"/>
        <w:ind w:left="0"/>
        <w:jc w:val="both"/>
        <w:rPr>
          <w:rFonts w:ascii="Times New Roman" w:hAnsi="Times New Roman"/>
          <w:b/>
          <w:sz w:val="24"/>
          <w:szCs w:val="24"/>
        </w:rPr>
      </w:pPr>
      <w:r w:rsidRPr="002C5691">
        <w:rPr>
          <w:rFonts w:ascii="Times New Roman" w:hAnsi="Times New Roman"/>
          <w:b/>
          <w:sz w:val="24"/>
          <w:szCs w:val="24"/>
        </w:rPr>
        <w:t xml:space="preserve">Ответ: </w:t>
      </w:r>
    </w:p>
    <w:p w:rsidR="00DC2C2B" w:rsidRPr="007B6040" w:rsidRDefault="00DC2C2B" w:rsidP="007B6040">
      <w:pPr>
        <w:pStyle w:val="a3"/>
        <w:tabs>
          <w:tab w:val="left" w:pos="142"/>
        </w:tabs>
        <w:spacing w:after="0" w:line="240" w:lineRule="auto"/>
        <w:ind w:left="0"/>
        <w:jc w:val="both"/>
        <w:rPr>
          <w:rFonts w:ascii="Times New Roman" w:hAnsi="Times New Roman"/>
          <w:sz w:val="24"/>
          <w:szCs w:val="24"/>
        </w:rPr>
      </w:pPr>
      <w:r w:rsidRPr="007B6040">
        <w:rPr>
          <w:rFonts w:ascii="Times New Roman" w:hAnsi="Times New Roman"/>
          <w:sz w:val="24"/>
          <w:szCs w:val="24"/>
        </w:rPr>
        <w:t>Аналогично предыдущему случаю. Если объекты не обособлены</w:t>
      </w:r>
      <w:r w:rsidR="002C5691">
        <w:rPr>
          <w:rFonts w:ascii="Times New Roman" w:hAnsi="Times New Roman"/>
          <w:sz w:val="24"/>
          <w:szCs w:val="24"/>
        </w:rPr>
        <w:t xml:space="preserve"> </w:t>
      </w:r>
      <w:r w:rsidRPr="007B6040">
        <w:rPr>
          <w:rFonts w:ascii="Times New Roman" w:hAnsi="Times New Roman"/>
          <w:sz w:val="24"/>
          <w:szCs w:val="24"/>
        </w:rPr>
        <w:t>и покупа</w:t>
      </w:r>
      <w:r w:rsidR="002C5691">
        <w:rPr>
          <w:rFonts w:ascii="Times New Roman" w:hAnsi="Times New Roman"/>
          <w:sz w:val="24"/>
          <w:szCs w:val="24"/>
        </w:rPr>
        <w:t xml:space="preserve">тели пользуются всем помещением, </w:t>
      </w:r>
      <w:r w:rsidRPr="007B6040">
        <w:rPr>
          <w:rFonts w:ascii="Times New Roman" w:hAnsi="Times New Roman"/>
          <w:sz w:val="24"/>
          <w:szCs w:val="24"/>
        </w:rPr>
        <w:t xml:space="preserve"> </w:t>
      </w:r>
      <w:r w:rsidR="002C5691">
        <w:rPr>
          <w:rFonts w:ascii="Times New Roman" w:hAnsi="Times New Roman"/>
          <w:sz w:val="24"/>
          <w:szCs w:val="24"/>
        </w:rPr>
        <w:t xml:space="preserve">учитывается </w:t>
      </w:r>
      <w:r w:rsidRPr="007B6040">
        <w:rPr>
          <w:rFonts w:ascii="Times New Roman" w:hAnsi="Times New Roman"/>
          <w:sz w:val="24"/>
          <w:szCs w:val="24"/>
        </w:rPr>
        <w:t>общая площадь объекта.</w:t>
      </w:r>
    </w:p>
    <w:p w:rsidR="002C0573" w:rsidRPr="007B6040" w:rsidRDefault="002C0573"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C0573" w:rsidRPr="002C5691" w:rsidRDefault="002C0573"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2C5691">
        <w:rPr>
          <w:rFonts w:ascii="Times New Roman" w:hAnsi="Times New Roman"/>
          <w:b/>
          <w:sz w:val="24"/>
          <w:szCs w:val="24"/>
          <w:lang w:eastAsia="ru-RU"/>
        </w:rPr>
        <w:t>Вопрос:</w:t>
      </w:r>
    </w:p>
    <w:p w:rsidR="002C0573" w:rsidRPr="007B6040" w:rsidRDefault="002C0573"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 xml:space="preserve">Налогоплательщик снимает в аренду </w:t>
      </w:r>
      <w:r w:rsidR="002C5691">
        <w:rPr>
          <w:rFonts w:ascii="Times New Roman" w:hAnsi="Times New Roman"/>
          <w:sz w:val="24"/>
          <w:szCs w:val="24"/>
          <w:lang w:eastAsia="ru-RU"/>
        </w:rPr>
        <w:t xml:space="preserve">часть </w:t>
      </w:r>
      <w:r w:rsidRPr="007B6040">
        <w:rPr>
          <w:rFonts w:ascii="Times New Roman" w:hAnsi="Times New Roman"/>
          <w:sz w:val="24"/>
          <w:szCs w:val="24"/>
          <w:lang w:eastAsia="ru-RU"/>
        </w:rPr>
        <w:t xml:space="preserve">нежилого помещения (магазина) в размере 2-3 </w:t>
      </w:r>
      <w:proofErr w:type="spellStart"/>
      <w:r w:rsidRPr="007B6040">
        <w:rPr>
          <w:rFonts w:ascii="Times New Roman" w:hAnsi="Times New Roman"/>
          <w:sz w:val="24"/>
          <w:szCs w:val="24"/>
          <w:lang w:eastAsia="ru-RU"/>
        </w:rPr>
        <w:t>кв</w:t>
      </w:r>
      <w:proofErr w:type="gramStart"/>
      <w:r w:rsidRPr="007B6040">
        <w:rPr>
          <w:rFonts w:ascii="Times New Roman" w:hAnsi="Times New Roman"/>
          <w:sz w:val="24"/>
          <w:szCs w:val="24"/>
          <w:lang w:eastAsia="ru-RU"/>
        </w:rPr>
        <w:t>.м</w:t>
      </w:r>
      <w:proofErr w:type="spellEnd"/>
      <w:proofErr w:type="gramEnd"/>
      <w:r w:rsidR="002C5691">
        <w:rPr>
          <w:rFonts w:ascii="Times New Roman" w:hAnsi="Times New Roman"/>
          <w:sz w:val="24"/>
          <w:szCs w:val="24"/>
          <w:lang w:eastAsia="ru-RU"/>
        </w:rPr>
        <w:t xml:space="preserve">, </w:t>
      </w:r>
      <w:r w:rsidRPr="007B6040">
        <w:rPr>
          <w:rFonts w:ascii="Times New Roman" w:hAnsi="Times New Roman"/>
          <w:sz w:val="24"/>
          <w:szCs w:val="24"/>
          <w:lang w:eastAsia="ru-RU"/>
        </w:rPr>
        <w:t xml:space="preserve">на которой стоит витрина с его товаром. </w:t>
      </w:r>
      <w:r w:rsidR="002C5691">
        <w:rPr>
          <w:rFonts w:ascii="Times New Roman" w:hAnsi="Times New Roman"/>
          <w:sz w:val="24"/>
          <w:szCs w:val="24"/>
          <w:lang w:eastAsia="ru-RU"/>
        </w:rPr>
        <w:t xml:space="preserve">Поскольку </w:t>
      </w:r>
      <w:r w:rsidRPr="007B6040">
        <w:rPr>
          <w:rFonts w:ascii="Times New Roman" w:hAnsi="Times New Roman"/>
          <w:sz w:val="24"/>
          <w:szCs w:val="24"/>
          <w:lang w:eastAsia="ru-RU"/>
        </w:rPr>
        <w:t>понятие торговое место в рамках ПСН не предусмотрено, правомерно ли применение ПСН в отношении розничной торговли с такой витрины?</w:t>
      </w:r>
    </w:p>
    <w:p w:rsidR="002C5691" w:rsidRDefault="002C5691" w:rsidP="007B6040">
      <w:pPr>
        <w:tabs>
          <w:tab w:val="left" w:pos="142"/>
        </w:tabs>
        <w:spacing w:after="0" w:line="240" w:lineRule="auto"/>
        <w:jc w:val="both"/>
        <w:rPr>
          <w:rFonts w:ascii="Times New Roman" w:hAnsi="Times New Roman"/>
          <w:b/>
          <w:sz w:val="24"/>
          <w:szCs w:val="24"/>
          <w:lang w:eastAsia="ru-RU"/>
        </w:rPr>
      </w:pPr>
    </w:p>
    <w:p w:rsidR="00D73009" w:rsidRPr="002C5691" w:rsidRDefault="002C0573" w:rsidP="007B6040">
      <w:pPr>
        <w:tabs>
          <w:tab w:val="left" w:pos="142"/>
        </w:tabs>
        <w:spacing w:after="0" w:line="240" w:lineRule="auto"/>
        <w:jc w:val="both"/>
        <w:rPr>
          <w:rFonts w:ascii="Times New Roman" w:hAnsi="Times New Roman"/>
          <w:b/>
          <w:sz w:val="24"/>
          <w:szCs w:val="24"/>
          <w:lang w:eastAsia="ru-RU"/>
        </w:rPr>
      </w:pPr>
      <w:r w:rsidRPr="002C5691">
        <w:rPr>
          <w:rFonts w:ascii="Times New Roman" w:hAnsi="Times New Roman"/>
          <w:b/>
          <w:sz w:val="24"/>
          <w:szCs w:val="24"/>
          <w:lang w:eastAsia="ru-RU"/>
        </w:rPr>
        <w:t xml:space="preserve">Ответ: </w:t>
      </w:r>
    </w:p>
    <w:p w:rsidR="00D73009" w:rsidRPr="007B6040" w:rsidRDefault="00D73009"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В отношении такой деятельности как розничная торговля, осуществляемая через объекты стационарной торговой сети, имеющие торговые залы</w:t>
      </w:r>
      <w:r w:rsidR="002C5691">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в качестве объектов торговли </w:t>
      </w:r>
      <w:r w:rsidRPr="007B6040">
        <w:rPr>
          <w:rFonts w:ascii="Times New Roman" w:eastAsia="Times New Roman" w:hAnsi="Times New Roman"/>
          <w:sz w:val="24"/>
          <w:szCs w:val="24"/>
          <w:lang w:eastAsia="ru-RU"/>
        </w:rPr>
        <w:lastRenderedPageBreak/>
        <w:t>определены только магазины и павильоны. Другие объекты для этого вид</w:t>
      </w:r>
      <w:r w:rsidR="002C5691">
        <w:rPr>
          <w:rFonts w:ascii="Times New Roman" w:eastAsia="Times New Roman" w:hAnsi="Times New Roman"/>
          <w:sz w:val="24"/>
          <w:szCs w:val="24"/>
          <w:lang w:eastAsia="ru-RU"/>
        </w:rPr>
        <w:t>а деятельности не предусмотрены.</w:t>
      </w:r>
      <w:r w:rsidRPr="007B6040">
        <w:rPr>
          <w:rFonts w:ascii="Times New Roman" w:eastAsia="Times New Roman" w:hAnsi="Times New Roman"/>
          <w:sz w:val="24"/>
          <w:szCs w:val="24"/>
          <w:lang w:eastAsia="ru-RU"/>
        </w:rPr>
        <w:t xml:space="preserve"> Ни торговые места, ни витрины, ни иные объекты не переводятся на па</w:t>
      </w:r>
      <w:r w:rsidR="002C5691">
        <w:rPr>
          <w:rFonts w:ascii="Times New Roman" w:eastAsia="Times New Roman" w:hAnsi="Times New Roman"/>
          <w:sz w:val="24"/>
          <w:szCs w:val="24"/>
          <w:lang w:eastAsia="ru-RU"/>
        </w:rPr>
        <w:t>тент по этому виду деятельности.</w:t>
      </w:r>
    </w:p>
    <w:p w:rsidR="00185099" w:rsidRPr="007B6040" w:rsidRDefault="00185099"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2C5691"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2C5691">
        <w:rPr>
          <w:rFonts w:ascii="Times New Roman" w:hAnsi="Times New Roman"/>
          <w:b/>
          <w:sz w:val="24"/>
          <w:szCs w:val="24"/>
          <w:lang w:eastAsia="ru-RU"/>
        </w:rPr>
        <w:t>Вопрос:</w:t>
      </w:r>
    </w:p>
    <w:p w:rsidR="00224A11" w:rsidRPr="007B6040" w:rsidRDefault="002C569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Индивидуальный предприниматель </w:t>
      </w:r>
      <w:r w:rsidR="00224A11" w:rsidRPr="007B6040">
        <w:rPr>
          <w:rFonts w:ascii="Times New Roman" w:hAnsi="Times New Roman"/>
          <w:sz w:val="24"/>
          <w:szCs w:val="24"/>
          <w:lang w:eastAsia="ru-RU"/>
        </w:rPr>
        <w:t>осуществляет в одном помещении торговлю маркированными и не маркированными товарами. Маркированны</w:t>
      </w:r>
      <w:r>
        <w:rPr>
          <w:rFonts w:ascii="Times New Roman" w:hAnsi="Times New Roman"/>
          <w:sz w:val="24"/>
          <w:szCs w:val="24"/>
          <w:lang w:eastAsia="ru-RU"/>
        </w:rPr>
        <w:t>ми</w:t>
      </w:r>
      <w:r w:rsidR="00224A11" w:rsidRPr="007B6040">
        <w:rPr>
          <w:rFonts w:ascii="Times New Roman" w:hAnsi="Times New Roman"/>
          <w:sz w:val="24"/>
          <w:szCs w:val="24"/>
          <w:lang w:eastAsia="ru-RU"/>
        </w:rPr>
        <w:t xml:space="preserve"> на УСН, не маркированны</w:t>
      </w:r>
      <w:r>
        <w:rPr>
          <w:rFonts w:ascii="Times New Roman" w:hAnsi="Times New Roman"/>
          <w:sz w:val="24"/>
          <w:szCs w:val="24"/>
          <w:lang w:eastAsia="ru-RU"/>
        </w:rPr>
        <w:t>ми -</w:t>
      </w:r>
      <w:r w:rsidR="00224A11" w:rsidRPr="007B6040">
        <w:rPr>
          <w:rFonts w:ascii="Times New Roman" w:hAnsi="Times New Roman"/>
          <w:sz w:val="24"/>
          <w:szCs w:val="24"/>
          <w:lang w:eastAsia="ru-RU"/>
        </w:rPr>
        <w:t xml:space="preserve"> на ПСН. С какой площади будет рассчитываться патент? С общей площади помещения или с той части, на которой торгует не маркированными товарами?</w:t>
      </w:r>
    </w:p>
    <w:p w:rsidR="002C5691" w:rsidRDefault="002C5691" w:rsidP="007B6040">
      <w:pPr>
        <w:tabs>
          <w:tab w:val="left" w:pos="142"/>
        </w:tabs>
        <w:spacing w:after="0" w:line="240" w:lineRule="auto"/>
        <w:jc w:val="both"/>
        <w:rPr>
          <w:rFonts w:ascii="Times New Roman" w:hAnsi="Times New Roman"/>
          <w:b/>
          <w:sz w:val="24"/>
          <w:szCs w:val="24"/>
          <w:lang w:eastAsia="ru-RU"/>
        </w:rPr>
      </w:pPr>
    </w:p>
    <w:p w:rsidR="005D60BB" w:rsidRPr="002C5691" w:rsidRDefault="00224A11" w:rsidP="007B6040">
      <w:pPr>
        <w:tabs>
          <w:tab w:val="left" w:pos="142"/>
        </w:tabs>
        <w:spacing w:after="0" w:line="240" w:lineRule="auto"/>
        <w:jc w:val="both"/>
        <w:rPr>
          <w:rFonts w:ascii="Times New Roman" w:hAnsi="Times New Roman"/>
          <w:b/>
          <w:sz w:val="24"/>
          <w:szCs w:val="24"/>
          <w:lang w:eastAsia="ru-RU"/>
        </w:rPr>
      </w:pPr>
      <w:r w:rsidRPr="002C5691">
        <w:rPr>
          <w:rFonts w:ascii="Times New Roman" w:hAnsi="Times New Roman"/>
          <w:b/>
          <w:sz w:val="24"/>
          <w:szCs w:val="24"/>
          <w:lang w:eastAsia="ru-RU"/>
        </w:rPr>
        <w:t xml:space="preserve">Ответ: </w:t>
      </w:r>
    </w:p>
    <w:p w:rsidR="002C5691" w:rsidRDefault="002C5691" w:rsidP="007B6040">
      <w:pPr>
        <w:tabs>
          <w:tab w:val="left" w:pos="142"/>
        </w:tab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Если р</w:t>
      </w:r>
      <w:r w:rsidR="00224A11" w:rsidRPr="007B6040">
        <w:rPr>
          <w:rFonts w:ascii="Times New Roman" w:eastAsia="Times New Roman" w:hAnsi="Times New Roman"/>
          <w:sz w:val="24"/>
          <w:szCs w:val="24"/>
          <w:lang w:eastAsia="ru-RU"/>
        </w:rPr>
        <w:t xml:space="preserve">ечь </w:t>
      </w:r>
      <w:r>
        <w:rPr>
          <w:rFonts w:ascii="Times New Roman" w:eastAsia="Times New Roman" w:hAnsi="Times New Roman"/>
          <w:sz w:val="24"/>
          <w:szCs w:val="24"/>
          <w:lang w:eastAsia="ru-RU"/>
        </w:rPr>
        <w:t xml:space="preserve">идет </w:t>
      </w:r>
      <w:r w:rsidR="00224A11" w:rsidRPr="007B6040">
        <w:rPr>
          <w:rFonts w:ascii="Times New Roman" w:eastAsia="Times New Roman" w:hAnsi="Times New Roman"/>
          <w:sz w:val="24"/>
          <w:szCs w:val="24"/>
          <w:lang w:eastAsia="ru-RU"/>
        </w:rPr>
        <w:t>о розничной торговле, осуществляемой через объекты стационарной торговой сети, имеющей торговые залы</w:t>
      </w:r>
      <w:r>
        <w:rPr>
          <w:rFonts w:ascii="Times New Roman" w:eastAsia="Times New Roman" w:hAnsi="Times New Roman"/>
          <w:sz w:val="24"/>
          <w:szCs w:val="24"/>
          <w:lang w:eastAsia="ru-RU"/>
        </w:rPr>
        <w:t>, и</w:t>
      </w:r>
      <w:r w:rsidR="00224A11" w:rsidRPr="007B604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при этом </w:t>
      </w:r>
      <w:r w:rsidR="00224A11" w:rsidRPr="007B6040">
        <w:rPr>
          <w:rFonts w:ascii="Times New Roman" w:hAnsi="Times New Roman"/>
          <w:sz w:val="24"/>
          <w:szCs w:val="24"/>
          <w:lang w:eastAsia="ru-RU"/>
        </w:rPr>
        <w:t xml:space="preserve">площадь </w:t>
      </w:r>
      <w:r>
        <w:rPr>
          <w:rFonts w:ascii="Times New Roman" w:hAnsi="Times New Roman"/>
          <w:sz w:val="24"/>
          <w:szCs w:val="24"/>
          <w:lang w:eastAsia="ru-RU"/>
        </w:rPr>
        <w:t>не выделена, то со всей площади. О</w:t>
      </w:r>
      <w:r w:rsidR="00224A11" w:rsidRPr="007B6040">
        <w:rPr>
          <w:rFonts w:ascii="Times New Roman" w:hAnsi="Times New Roman"/>
          <w:sz w:val="24"/>
          <w:szCs w:val="24"/>
          <w:lang w:eastAsia="ru-RU"/>
        </w:rPr>
        <w:t>на используется в деятельности</w:t>
      </w:r>
      <w:r>
        <w:rPr>
          <w:rFonts w:ascii="Times New Roman" w:hAnsi="Times New Roman"/>
          <w:sz w:val="24"/>
          <w:szCs w:val="24"/>
          <w:lang w:eastAsia="ru-RU"/>
        </w:rPr>
        <w:t>,</w:t>
      </w:r>
      <w:r w:rsidR="00224A11" w:rsidRPr="007B6040">
        <w:rPr>
          <w:rFonts w:ascii="Times New Roman" w:hAnsi="Times New Roman"/>
          <w:sz w:val="24"/>
          <w:szCs w:val="24"/>
          <w:lang w:eastAsia="ru-RU"/>
        </w:rPr>
        <w:t xml:space="preserve"> переведенной на патент.</w:t>
      </w:r>
      <w:r w:rsidR="00224A11" w:rsidRPr="007B6040">
        <w:rPr>
          <w:rFonts w:ascii="Times New Roman" w:hAnsi="Times New Roman"/>
          <w:sz w:val="24"/>
          <w:szCs w:val="24"/>
        </w:rPr>
        <w:t xml:space="preserve"> </w:t>
      </w:r>
    </w:p>
    <w:p w:rsidR="002C5691" w:rsidRDefault="002C5691" w:rsidP="007B6040">
      <w:pPr>
        <w:tabs>
          <w:tab w:val="left" w:pos="142"/>
        </w:tabs>
        <w:spacing w:after="0" w:line="240" w:lineRule="auto"/>
        <w:jc w:val="both"/>
        <w:rPr>
          <w:rFonts w:ascii="Times New Roman" w:hAnsi="Times New Roman"/>
          <w:sz w:val="24"/>
          <w:szCs w:val="24"/>
        </w:rPr>
      </w:pPr>
    </w:p>
    <w:p w:rsidR="00FE4672" w:rsidRPr="002C5691" w:rsidRDefault="00FE4672" w:rsidP="007B6040">
      <w:pPr>
        <w:tabs>
          <w:tab w:val="left" w:pos="142"/>
        </w:tabs>
        <w:spacing w:after="0" w:line="240" w:lineRule="auto"/>
        <w:jc w:val="both"/>
        <w:rPr>
          <w:rFonts w:ascii="Times New Roman" w:hAnsi="Times New Roman"/>
          <w:b/>
          <w:sz w:val="24"/>
          <w:szCs w:val="24"/>
        </w:rPr>
      </w:pPr>
      <w:r w:rsidRPr="002C5691">
        <w:rPr>
          <w:rFonts w:ascii="Times New Roman" w:hAnsi="Times New Roman"/>
          <w:b/>
          <w:sz w:val="24"/>
          <w:szCs w:val="24"/>
        </w:rPr>
        <w:t>Вопрос:</w:t>
      </w:r>
    </w:p>
    <w:p w:rsidR="00FE4672" w:rsidRPr="007B6040" w:rsidRDefault="00FE4672"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Какую площадь то</w:t>
      </w:r>
      <w:r w:rsidR="002C5691">
        <w:rPr>
          <w:rFonts w:ascii="Times New Roman" w:hAnsi="Times New Roman"/>
          <w:sz w:val="24"/>
          <w:szCs w:val="24"/>
        </w:rPr>
        <w:t>ргового объекта должен отразить</w:t>
      </w:r>
      <w:r w:rsidRPr="007B6040">
        <w:rPr>
          <w:rFonts w:ascii="Times New Roman" w:hAnsi="Times New Roman"/>
          <w:sz w:val="24"/>
          <w:szCs w:val="24"/>
        </w:rPr>
        <w:t xml:space="preserve"> налогоплательщик в заявлении на патент </w:t>
      </w:r>
      <w:r w:rsidRPr="002C5691">
        <w:rPr>
          <w:rFonts w:ascii="Times New Roman" w:hAnsi="Times New Roman"/>
          <w:sz w:val="24"/>
          <w:szCs w:val="24"/>
        </w:rPr>
        <w:t>по розничной торговле</w:t>
      </w:r>
      <w:r w:rsidRPr="007B6040">
        <w:rPr>
          <w:rFonts w:ascii="Times New Roman" w:hAnsi="Times New Roman"/>
          <w:sz w:val="24"/>
          <w:szCs w:val="24"/>
        </w:rPr>
        <w:t>, если в его собственности имеется магазин площадью 80 кв.м., из которых</w:t>
      </w:r>
      <w:r w:rsidR="002C5691">
        <w:rPr>
          <w:rFonts w:ascii="Times New Roman" w:hAnsi="Times New Roman"/>
          <w:sz w:val="24"/>
          <w:szCs w:val="24"/>
        </w:rPr>
        <w:t xml:space="preserve"> </w:t>
      </w:r>
      <w:r w:rsidRPr="007B6040">
        <w:rPr>
          <w:rFonts w:ascii="Times New Roman" w:hAnsi="Times New Roman"/>
          <w:sz w:val="24"/>
          <w:szCs w:val="24"/>
        </w:rPr>
        <w:t>- 50</w:t>
      </w:r>
      <w:r w:rsidR="002C5691">
        <w:rPr>
          <w:rFonts w:ascii="Times New Roman" w:hAnsi="Times New Roman"/>
          <w:sz w:val="24"/>
          <w:szCs w:val="24"/>
        </w:rPr>
        <w:t xml:space="preserve"> </w:t>
      </w:r>
      <w:r w:rsidRPr="007B6040">
        <w:rPr>
          <w:rFonts w:ascii="Times New Roman" w:hAnsi="Times New Roman"/>
          <w:sz w:val="24"/>
          <w:szCs w:val="24"/>
        </w:rPr>
        <w:t>кв.</w:t>
      </w:r>
      <w:r w:rsidR="002C5691">
        <w:rPr>
          <w:rFonts w:ascii="Times New Roman" w:hAnsi="Times New Roman"/>
          <w:sz w:val="24"/>
          <w:szCs w:val="24"/>
        </w:rPr>
        <w:t xml:space="preserve"> </w:t>
      </w:r>
      <w:r w:rsidRPr="007B6040">
        <w:rPr>
          <w:rFonts w:ascii="Times New Roman" w:hAnsi="Times New Roman"/>
          <w:sz w:val="24"/>
          <w:szCs w:val="24"/>
        </w:rPr>
        <w:t>м. он сдает в аренду, а по 30</w:t>
      </w:r>
      <w:r w:rsidR="002C5691">
        <w:rPr>
          <w:rFonts w:ascii="Times New Roman" w:hAnsi="Times New Roman"/>
          <w:sz w:val="24"/>
          <w:szCs w:val="24"/>
        </w:rPr>
        <w:t xml:space="preserve"> </w:t>
      </w:r>
      <w:r w:rsidRPr="007B6040">
        <w:rPr>
          <w:rFonts w:ascii="Times New Roman" w:hAnsi="Times New Roman"/>
          <w:sz w:val="24"/>
          <w:szCs w:val="24"/>
        </w:rPr>
        <w:t>кв.</w:t>
      </w:r>
      <w:r w:rsidR="002C5691">
        <w:rPr>
          <w:rFonts w:ascii="Times New Roman" w:hAnsi="Times New Roman"/>
          <w:sz w:val="24"/>
          <w:szCs w:val="24"/>
        </w:rPr>
        <w:t xml:space="preserve"> </w:t>
      </w:r>
      <w:r w:rsidRPr="007B6040">
        <w:rPr>
          <w:rFonts w:ascii="Times New Roman" w:hAnsi="Times New Roman"/>
          <w:sz w:val="24"/>
          <w:szCs w:val="24"/>
        </w:rPr>
        <w:t xml:space="preserve">м. </w:t>
      </w:r>
      <w:r w:rsidR="002C5691">
        <w:rPr>
          <w:rFonts w:ascii="Times New Roman" w:hAnsi="Times New Roman"/>
          <w:sz w:val="24"/>
          <w:szCs w:val="24"/>
        </w:rPr>
        <w:t xml:space="preserve">сам </w:t>
      </w:r>
      <w:r w:rsidRPr="007B6040">
        <w:rPr>
          <w:rFonts w:ascii="Times New Roman" w:hAnsi="Times New Roman"/>
          <w:sz w:val="24"/>
          <w:szCs w:val="24"/>
        </w:rPr>
        <w:t>осуществляет розничную торговлю?  Если о</w:t>
      </w:r>
      <w:r w:rsidR="002C5691">
        <w:rPr>
          <w:rFonts w:ascii="Times New Roman" w:hAnsi="Times New Roman"/>
          <w:sz w:val="24"/>
          <w:szCs w:val="24"/>
        </w:rPr>
        <w:t xml:space="preserve">н отразит все 80 </w:t>
      </w:r>
      <w:proofErr w:type="spellStart"/>
      <w:r w:rsidR="002C5691">
        <w:rPr>
          <w:rFonts w:ascii="Times New Roman" w:hAnsi="Times New Roman"/>
          <w:sz w:val="24"/>
          <w:szCs w:val="24"/>
        </w:rPr>
        <w:t>кв.м</w:t>
      </w:r>
      <w:proofErr w:type="spellEnd"/>
      <w:r w:rsidR="002C5691">
        <w:rPr>
          <w:rFonts w:ascii="Times New Roman" w:hAnsi="Times New Roman"/>
          <w:sz w:val="24"/>
          <w:szCs w:val="24"/>
        </w:rPr>
        <w:t>., будет</w:t>
      </w:r>
      <w:r w:rsidRPr="007B6040">
        <w:rPr>
          <w:rFonts w:ascii="Times New Roman" w:hAnsi="Times New Roman"/>
          <w:sz w:val="24"/>
          <w:szCs w:val="24"/>
        </w:rPr>
        <w:t xml:space="preserve"> двойное налогообложение, т.к. арендатор подает заявление на патент по розничной торговле из расчета площади торгового объекта 50</w:t>
      </w:r>
      <w:r w:rsidR="00C4634E">
        <w:rPr>
          <w:rFonts w:ascii="Times New Roman" w:hAnsi="Times New Roman"/>
          <w:sz w:val="24"/>
          <w:szCs w:val="24"/>
        </w:rPr>
        <w:t xml:space="preserve"> </w:t>
      </w:r>
      <w:proofErr w:type="spellStart"/>
      <w:r w:rsidRPr="007B6040">
        <w:rPr>
          <w:rFonts w:ascii="Times New Roman" w:hAnsi="Times New Roman"/>
          <w:sz w:val="24"/>
          <w:szCs w:val="24"/>
        </w:rPr>
        <w:t>кв.м</w:t>
      </w:r>
      <w:proofErr w:type="spellEnd"/>
      <w:r w:rsidRPr="007B6040">
        <w:rPr>
          <w:rFonts w:ascii="Times New Roman" w:hAnsi="Times New Roman"/>
          <w:sz w:val="24"/>
          <w:szCs w:val="24"/>
        </w:rPr>
        <w:t>.</w:t>
      </w:r>
    </w:p>
    <w:p w:rsidR="002C5691" w:rsidRDefault="002C569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FE4672" w:rsidRPr="002C5691" w:rsidRDefault="00FE4672"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2C5691">
        <w:rPr>
          <w:rFonts w:ascii="Times New Roman" w:hAnsi="Times New Roman"/>
          <w:b/>
          <w:sz w:val="24"/>
          <w:szCs w:val="24"/>
          <w:lang w:eastAsia="ru-RU"/>
        </w:rPr>
        <w:t xml:space="preserve">Ответ: </w:t>
      </w:r>
    </w:p>
    <w:p w:rsidR="00FE4672" w:rsidRPr="007B6040" w:rsidRDefault="00FE4672"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 xml:space="preserve">Если площадь не обособлена – то ПСН считается исходя из общей площади, так как она используется в предпринимательской деятельности вся. Двойного налогообложения нет, так как речь </w:t>
      </w:r>
      <w:r w:rsidR="00C4634E">
        <w:rPr>
          <w:rFonts w:ascii="Times New Roman" w:hAnsi="Times New Roman"/>
          <w:sz w:val="24"/>
          <w:szCs w:val="24"/>
          <w:lang w:eastAsia="ru-RU"/>
        </w:rPr>
        <w:t xml:space="preserve">идет </w:t>
      </w:r>
      <w:r w:rsidRPr="007B6040">
        <w:rPr>
          <w:rFonts w:ascii="Times New Roman" w:hAnsi="Times New Roman"/>
          <w:sz w:val="24"/>
          <w:szCs w:val="24"/>
          <w:lang w:eastAsia="ru-RU"/>
        </w:rPr>
        <w:t>не о</w:t>
      </w:r>
      <w:r w:rsidR="00C4634E">
        <w:rPr>
          <w:rFonts w:ascii="Times New Roman" w:hAnsi="Times New Roman"/>
          <w:sz w:val="24"/>
          <w:szCs w:val="24"/>
          <w:lang w:eastAsia="ru-RU"/>
        </w:rPr>
        <w:t>б</w:t>
      </w:r>
      <w:r w:rsidRPr="007B6040">
        <w:rPr>
          <w:rFonts w:ascii="Times New Roman" w:hAnsi="Times New Roman"/>
          <w:sz w:val="24"/>
          <w:szCs w:val="24"/>
          <w:lang w:eastAsia="ru-RU"/>
        </w:rPr>
        <w:t xml:space="preserve"> имущественном налоге, </w:t>
      </w:r>
      <w:r w:rsidR="00C4634E">
        <w:rPr>
          <w:rFonts w:ascii="Times New Roman" w:hAnsi="Times New Roman"/>
          <w:sz w:val="24"/>
          <w:szCs w:val="24"/>
          <w:lang w:eastAsia="ru-RU"/>
        </w:rPr>
        <w:t xml:space="preserve">а </w:t>
      </w:r>
      <w:r w:rsidRPr="007B6040">
        <w:rPr>
          <w:rFonts w:ascii="Times New Roman" w:hAnsi="Times New Roman"/>
          <w:sz w:val="24"/>
          <w:szCs w:val="24"/>
          <w:lang w:eastAsia="ru-RU"/>
        </w:rPr>
        <w:t>о расчете потенциально возможно</w:t>
      </w:r>
      <w:r w:rsidR="00C4634E">
        <w:rPr>
          <w:rFonts w:ascii="Times New Roman" w:hAnsi="Times New Roman"/>
          <w:sz w:val="24"/>
          <w:szCs w:val="24"/>
          <w:lang w:eastAsia="ru-RU"/>
        </w:rPr>
        <w:t>го</w:t>
      </w:r>
      <w:r w:rsidRPr="007B6040">
        <w:rPr>
          <w:rFonts w:ascii="Times New Roman" w:hAnsi="Times New Roman"/>
          <w:sz w:val="24"/>
          <w:szCs w:val="24"/>
          <w:lang w:eastAsia="ru-RU"/>
        </w:rPr>
        <w:t xml:space="preserve"> доход</w:t>
      </w:r>
      <w:r w:rsidR="00C4634E">
        <w:rPr>
          <w:rFonts w:ascii="Times New Roman" w:hAnsi="Times New Roman"/>
          <w:sz w:val="24"/>
          <w:szCs w:val="24"/>
          <w:lang w:eastAsia="ru-RU"/>
        </w:rPr>
        <w:t>а</w:t>
      </w:r>
      <w:r w:rsidRPr="007B6040">
        <w:rPr>
          <w:rFonts w:ascii="Times New Roman" w:hAnsi="Times New Roman"/>
          <w:sz w:val="24"/>
          <w:szCs w:val="24"/>
          <w:lang w:eastAsia="ru-RU"/>
        </w:rPr>
        <w:t>, который определяется в зависимости от используемой в рамках деятельности площади.</w:t>
      </w:r>
    </w:p>
    <w:p w:rsidR="00FE4672" w:rsidRPr="007B6040" w:rsidRDefault="00FE4672"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4766C7" w:rsidRPr="00C4634E" w:rsidRDefault="0072070A"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C4634E">
        <w:rPr>
          <w:rFonts w:ascii="Times New Roman" w:hAnsi="Times New Roman"/>
          <w:b/>
          <w:sz w:val="24"/>
          <w:szCs w:val="24"/>
          <w:lang w:eastAsia="ru-RU"/>
        </w:rPr>
        <w:t xml:space="preserve">Вопрос: </w:t>
      </w:r>
    </w:p>
    <w:p w:rsidR="0072070A" w:rsidRPr="007B6040" w:rsidRDefault="00C4634E"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w:t>
      </w:r>
      <w:r w:rsidRPr="007B6040">
        <w:rPr>
          <w:rFonts w:ascii="Times New Roman" w:hAnsi="Times New Roman"/>
          <w:sz w:val="24"/>
          <w:szCs w:val="24"/>
          <w:lang w:eastAsia="ru-RU"/>
        </w:rPr>
        <w:t>редприниматели, арендующие торговое место на рынке или в торгово</w:t>
      </w:r>
      <w:r>
        <w:rPr>
          <w:rFonts w:ascii="Times New Roman" w:hAnsi="Times New Roman"/>
          <w:sz w:val="24"/>
          <w:szCs w:val="24"/>
          <w:lang w:eastAsia="ru-RU"/>
        </w:rPr>
        <w:t xml:space="preserve">м центре (площадь менее 5 </w:t>
      </w:r>
      <w:proofErr w:type="spellStart"/>
      <w:r>
        <w:rPr>
          <w:rFonts w:ascii="Times New Roman" w:hAnsi="Times New Roman"/>
          <w:sz w:val="24"/>
          <w:szCs w:val="24"/>
          <w:lang w:eastAsia="ru-RU"/>
        </w:rPr>
        <w:t>кв</w:t>
      </w:r>
      <w:proofErr w:type="gramStart"/>
      <w:r>
        <w:rPr>
          <w:rFonts w:ascii="Times New Roman" w:hAnsi="Times New Roman"/>
          <w:sz w:val="24"/>
          <w:szCs w:val="24"/>
          <w:lang w:eastAsia="ru-RU"/>
        </w:rPr>
        <w:t>.м</w:t>
      </w:r>
      <w:proofErr w:type="spellEnd"/>
      <w:proofErr w:type="gramEnd"/>
      <w:r>
        <w:rPr>
          <w:rFonts w:ascii="Times New Roman" w:hAnsi="Times New Roman"/>
          <w:sz w:val="24"/>
          <w:szCs w:val="24"/>
          <w:lang w:eastAsia="ru-RU"/>
        </w:rPr>
        <w:t>)</w:t>
      </w:r>
      <w:r w:rsidRPr="00C4634E">
        <w:rPr>
          <w:rFonts w:ascii="Times New Roman" w:hAnsi="Times New Roman"/>
          <w:sz w:val="24"/>
          <w:szCs w:val="24"/>
          <w:lang w:eastAsia="ru-RU"/>
        </w:rPr>
        <w:t xml:space="preserve"> </w:t>
      </w:r>
      <w:r w:rsidRPr="007B6040">
        <w:rPr>
          <w:rFonts w:ascii="Times New Roman" w:hAnsi="Times New Roman"/>
          <w:sz w:val="24"/>
          <w:szCs w:val="24"/>
          <w:lang w:eastAsia="ru-RU"/>
        </w:rPr>
        <w:t>отчитываются</w:t>
      </w:r>
      <w:r>
        <w:rPr>
          <w:rFonts w:ascii="Times New Roman" w:hAnsi="Times New Roman"/>
          <w:sz w:val="24"/>
          <w:szCs w:val="24"/>
          <w:lang w:eastAsia="ru-RU"/>
        </w:rPr>
        <w:t xml:space="preserve"> п</w:t>
      </w:r>
      <w:r w:rsidR="0072070A" w:rsidRPr="007B6040">
        <w:rPr>
          <w:rFonts w:ascii="Times New Roman" w:hAnsi="Times New Roman"/>
          <w:sz w:val="24"/>
          <w:szCs w:val="24"/>
          <w:lang w:eastAsia="ru-RU"/>
        </w:rPr>
        <w:t>о ЕНВД за торговое место. Могут ли они применять патентную систему налогообложения (в патентной системе налогообложения отсутствует понятие "торговое место")?</w:t>
      </w:r>
    </w:p>
    <w:p w:rsidR="00C4634E" w:rsidRDefault="00C4634E"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72070A" w:rsidRPr="00C4634E" w:rsidRDefault="0072070A"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C4634E">
        <w:rPr>
          <w:rFonts w:ascii="Times New Roman" w:hAnsi="Times New Roman"/>
          <w:b/>
          <w:sz w:val="24"/>
          <w:szCs w:val="24"/>
          <w:lang w:eastAsia="ru-RU"/>
        </w:rPr>
        <w:t>Ответ:</w:t>
      </w:r>
    </w:p>
    <w:p w:rsidR="00CE2EF1" w:rsidRPr="007B6040" w:rsidRDefault="00C4634E" w:rsidP="007B6040">
      <w:pPr>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В соответствии со с</w:t>
      </w:r>
      <w:r w:rsidR="0072070A" w:rsidRPr="007B6040">
        <w:rPr>
          <w:rFonts w:ascii="Times New Roman" w:hAnsi="Times New Roman"/>
          <w:sz w:val="24"/>
          <w:szCs w:val="24"/>
          <w:lang w:eastAsia="ru-RU"/>
        </w:rPr>
        <w:t>т</w:t>
      </w:r>
      <w:r>
        <w:rPr>
          <w:rFonts w:ascii="Times New Roman" w:hAnsi="Times New Roman"/>
          <w:sz w:val="24"/>
          <w:szCs w:val="24"/>
          <w:lang w:eastAsia="ru-RU"/>
        </w:rPr>
        <w:t>атьей</w:t>
      </w:r>
      <w:r w:rsidR="0072070A" w:rsidRPr="007B6040">
        <w:rPr>
          <w:rFonts w:ascii="Times New Roman" w:hAnsi="Times New Roman"/>
          <w:sz w:val="24"/>
          <w:szCs w:val="24"/>
          <w:lang w:eastAsia="ru-RU"/>
        </w:rPr>
        <w:t xml:space="preserve"> 346.43 НК РФ</w:t>
      </w:r>
      <w:r>
        <w:rPr>
          <w:rFonts w:ascii="Times New Roman" w:hAnsi="Times New Roman"/>
          <w:sz w:val="24"/>
          <w:szCs w:val="24"/>
          <w:lang w:eastAsia="ru-RU"/>
        </w:rPr>
        <w:t xml:space="preserve"> «</w:t>
      </w:r>
      <w:r w:rsidR="0072070A" w:rsidRPr="007B6040">
        <w:rPr>
          <w:rFonts w:ascii="Times New Roman" w:hAnsi="Times New Roman"/>
          <w:sz w:val="24"/>
          <w:szCs w:val="24"/>
          <w:lang w:eastAsia="ru-RU"/>
        </w:rPr>
        <w:t>стационарная торговая сеть, не имеющая торговых залов, -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w:t>
      </w:r>
      <w:proofErr w:type="gramEnd"/>
      <w:r w:rsidR="0072070A" w:rsidRPr="007B6040">
        <w:rPr>
          <w:rFonts w:ascii="Times New Roman" w:hAnsi="Times New Roman"/>
          <w:sz w:val="24"/>
          <w:szCs w:val="24"/>
          <w:lang w:eastAsia="ru-RU"/>
        </w:rPr>
        <w:t xml:space="preserve"> К данной категории торговых объектов относятся </w:t>
      </w:r>
      <w:r w:rsidR="0072070A" w:rsidRPr="00C4634E">
        <w:rPr>
          <w:rFonts w:ascii="Times New Roman" w:hAnsi="Times New Roman"/>
          <w:sz w:val="24"/>
          <w:szCs w:val="24"/>
          <w:lang w:eastAsia="ru-RU"/>
        </w:rPr>
        <w:t>розничные рынки, ярмарки, киоски, палатки, торговые автоматы</w:t>
      </w:r>
      <w:r>
        <w:rPr>
          <w:rFonts w:ascii="Times New Roman" w:hAnsi="Times New Roman"/>
          <w:sz w:val="24"/>
          <w:szCs w:val="24"/>
          <w:lang w:eastAsia="ru-RU"/>
        </w:rPr>
        <w:t>»</w:t>
      </w:r>
      <w:r w:rsidR="004766C7" w:rsidRPr="00C4634E">
        <w:rPr>
          <w:rFonts w:ascii="Times New Roman" w:hAnsi="Times New Roman"/>
          <w:sz w:val="24"/>
          <w:szCs w:val="24"/>
          <w:lang w:eastAsia="ru-RU"/>
        </w:rPr>
        <w:t>.</w:t>
      </w:r>
      <w:r>
        <w:rPr>
          <w:rFonts w:ascii="Times New Roman" w:hAnsi="Times New Roman"/>
          <w:sz w:val="24"/>
          <w:szCs w:val="24"/>
          <w:lang w:eastAsia="ru-RU"/>
        </w:rPr>
        <w:t xml:space="preserve"> </w:t>
      </w:r>
      <w:r w:rsidR="00CE2EF1" w:rsidRPr="007B6040">
        <w:rPr>
          <w:rFonts w:ascii="Times New Roman" w:hAnsi="Times New Roman"/>
          <w:sz w:val="24"/>
          <w:szCs w:val="24"/>
          <w:lang w:eastAsia="ru-RU"/>
        </w:rPr>
        <w:t>В НК РФ понятия розничных рынков и ярмарок не раскрыты.</w:t>
      </w:r>
    </w:p>
    <w:p w:rsidR="00C4634E" w:rsidRDefault="00C4634E" w:rsidP="007B6040">
      <w:pPr>
        <w:spacing w:after="0" w:line="240" w:lineRule="auto"/>
        <w:jc w:val="both"/>
        <w:rPr>
          <w:rFonts w:ascii="Times New Roman" w:hAnsi="Times New Roman"/>
          <w:sz w:val="24"/>
          <w:szCs w:val="24"/>
          <w:lang w:eastAsia="ru-RU"/>
        </w:rPr>
      </w:pPr>
    </w:p>
    <w:p w:rsidR="009B66B6" w:rsidRPr="007B6040" w:rsidRDefault="00CE2EF1" w:rsidP="007B6040">
      <w:pPr>
        <w:spacing w:after="0" w:line="240" w:lineRule="auto"/>
        <w:jc w:val="both"/>
        <w:rPr>
          <w:rFonts w:ascii="Times New Roman" w:eastAsia="Times New Roman" w:hAnsi="Times New Roman"/>
          <w:sz w:val="24"/>
          <w:szCs w:val="24"/>
          <w:lang w:eastAsia="ru-RU"/>
        </w:rPr>
      </w:pPr>
      <w:r w:rsidRPr="007B6040">
        <w:rPr>
          <w:rFonts w:ascii="Times New Roman" w:hAnsi="Times New Roman"/>
          <w:sz w:val="24"/>
          <w:szCs w:val="24"/>
          <w:lang w:eastAsia="ru-RU"/>
        </w:rPr>
        <w:t xml:space="preserve">Согласно </w:t>
      </w:r>
      <w:r w:rsidR="00C4634E">
        <w:rPr>
          <w:rFonts w:ascii="Times New Roman" w:hAnsi="Times New Roman"/>
          <w:sz w:val="24"/>
          <w:szCs w:val="24"/>
          <w:lang w:eastAsia="ru-RU"/>
        </w:rPr>
        <w:t>«</w:t>
      </w:r>
      <w:r w:rsidRPr="007B6040">
        <w:rPr>
          <w:rFonts w:ascii="Times New Roman" w:hAnsi="Times New Roman"/>
          <w:sz w:val="24"/>
          <w:szCs w:val="24"/>
          <w:lang w:eastAsia="ru-RU"/>
        </w:rPr>
        <w:t>Национальн</w:t>
      </w:r>
      <w:r w:rsidR="00C4634E">
        <w:rPr>
          <w:rFonts w:ascii="Times New Roman" w:hAnsi="Times New Roman"/>
          <w:sz w:val="24"/>
          <w:szCs w:val="24"/>
          <w:lang w:eastAsia="ru-RU"/>
        </w:rPr>
        <w:t>ого</w:t>
      </w:r>
      <w:r w:rsidRPr="007B6040">
        <w:rPr>
          <w:rFonts w:ascii="Times New Roman" w:hAnsi="Times New Roman"/>
          <w:sz w:val="24"/>
          <w:szCs w:val="24"/>
          <w:lang w:eastAsia="ru-RU"/>
        </w:rPr>
        <w:t xml:space="preserve"> стандарт</w:t>
      </w:r>
      <w:r w:rsidR="00C4634E">
        <w:rPr>
          <w:rFonts w:ascii="Times New Roman" w:hAnsi="Times New Roman"/>
          <w:sz w:val="24"/>
          <w:szCs w:val="24"/>
          <w:lang w:eastAsia="ru-RU"/>
        </w:rPr>
        <w:t>а</w:t>
      </w:r>
      <w:r w:rsidRPr="007B6040">
        <w:rPr>
          <w:rFonts w:ascii="Times New Roman" w:hAnsi="Times New Roman"/>
          <w:sz w:val="24"/>
          <w:szCs w:val="24"/>
          <w:lang w:eastAsia="ru-RU"/>
        </w:rPr>
        <w:t xml:space="preserve"> Российской Федерации. Торговля. Термины и определения</w:t>
      </w:r>
      <w:r w:rsidR="00C4634E">
        <w:rPr>
          <w:rFonts w:ascii="Times New Roman" w:hAnsi="Times New Roman"/>
          <w:sz w:val="24"/>
          <w:szCs w:val="24"/>
          <w:lang w:eastAsia="ru-RU"/>
        </w:rPr>
        <w:t>» ярмарка - эт</w:t>
      </w:r>
      <w:r w:rsidRPr="007B6040">
        <w:rPr>
          <w:rFonts w:ascii="Times New Roman" w:hAnsi="Times New Roman"/>
          <w:sz w:val="24"/>
          <w:szCs w:val="24"/>
          <w:lang w:eastAsia="ru-RU"/>
        </w:rPr>
        <w:t>о</w:t>
      </w:r>
      <w:r w:rsidR="00C4634E">
        <w:rPr>
          <w:rFonts w:ascii="Times New Roman" w:hAnsi="Times New Roman"/>
          <w:sz w:val="24"/>
          <w:szCs w:val="24"/>
          <w:lang w:eastAsia="ru-RU"/>
        </w:rPr>
        <w:t xml:space="preserve"> фо</w:t>
      </w:r>
      <w:r w:rsidRPr="007B6040">
        <w:rPr>
          <w:rFonts w:ascii="Times New Roman" w:hAnsi="Times New Roman"/>
          <w:sz w:val="24"/>
          <w:szCs w:val="24"/>
          <w:lang w:eastAsia="ru-RU"/>
        </w:rPr>
        <w:t xml:space="preserve">рма торговли, организуемая в установленном месте и на установленный срок с предоставлением </w:t>
      </w:r>
      <w:r w:rsidRPr="00C4634E">
        <w:rPr>
          <w:rFonts w:ascii="Times New Roman" w:hAnsi="Times New Roman"/>
          <w:sz w:val="24"/>
          <w:szCs w:val="24"/>
          <w:lang w:eastAsia="ru-RU"/>
        </w:rPr>
        <w:t>торговых мест</w:t>
      </w:r>
      <w:r w:rsidRPr="007B6040">
        <w:rPr>
          <w:rFonts w:ascii="Times New Roman" w:hAnsi="Times New Roman"/>
          <w:sz w:val="24"/>
          <w:szCs w:val="24"/>
          <w:lang w:eastAsia="ru-RU"/>
        </w:rPr>
        <w:t xml:space="preserve"> с целью продажи товаров (выполнения работ, оказания услуг) на основе свободно определяемых непосредственно при заключении договоров купли-продажи и договоров бытового подряда цен</w:t>
      </w:r>
      <w:r w:rsidR="00C4634E">
        <w:rPr>
          <w:rFonts w:ascii="Times New Roman" w:hAnsi="Times New Roman"/>
          <w:sz w:val="24"/>
          <w:szCs w:val="24"/>
          <w:lang w:eastAsia="ru-RU"/>
        </w:rPr>
        <w:t>»</w:t>
      </w:r>
      <w:r w:rsidRPr="007B6040">
        <w:rPr>
          <w:rFonts w:ascii="Times New Roman" w:hAnsi="Times New Roman"/>
          <w:sz w:val="24"/>
          <w:szCs w:val="24"/>
          <w:lang w:eastAsia="ru-RU"/>
        </w:rPr>
        <w:t>.</w:t>
      </w:r>
      <w:r w:rsidR="00C4634E">
        <w:rPr>
          <w:rFonts w:ascii="Times New Roman" w:hAnsi="Times New Roman"/>
          <w:sz w:val="24"/>
          <w:szCs w:val="24"/>
          <w:lang w:eastAsia="ru-RU"/>
        </w:rPr>
        <w:t xml:space="preserve"> При этом в соответствии с </w:t>
      </w:r>
      <w:r w:rsidRPr="007B6040">
        <w:rPr>
          <w:rFonts w:ascii="Times New Roman" w:hAnsi="Times New Roman"/>
          <w:sz w:val="24"/>
          <w:szCs w:val="24"/>
          <w:lang w:eastAsia="ru-RU"/>
        </w:rPr>
        <w:t>Федеральны</w:t>
      </w:r>
      <w:r w:rsidR="00C4634E">
        <w:rPr>
          <w:rFonts w:ascii="Times New Roman" w:hAnsi="Times New Roman"/>
          <w:sz w:val="24"/>
          <w:szCs w:val="24"/>
          <w:lang w:eastAsia="ru-RU"/>
        </w:rPr>
        <w:t>м</w:t>
      </w:r>
      <w:r w:rsidRPr="007B6040">
        <w:rPr>
          <w:rFonts w:ascii="Times New Roman" w:hAnsi="Times New Roman"/>
          <w:sz w:val="24"/>
          <w:szCs w:val="24"/>
          <w:lang w:eastAsia="ru-RU"/>
        </w:rPr>
        <w:t xml:space="preserve"> закон</w:t>
      </w:r>
      <w:r w:rsidR="00C4634E">
        <w:rPr>
          <w:rFonts w:ascii="Times New Roman" w:hAnsi="Times New Roman"/>
          <w:sz w:val="24"/>
          <w:szCs w:val="24"/>
          <w:lang w:eastAsia="ru-RU"/>
        </w:rPr>
        <w:t>ом</w:t>
      </w:r>
      <w:r w:rsidRPr="007B6040">
        <w:rPr>
          <w:rFonts w:ascii="Times New Roman" w:hAnsi="Times New Roman"/>
          <w:sz w:val="24"/>
          <w:szCs w:val="24"/>
          <w:lang w:eastAsia="ru-RU"/>
        </w:rPr>
        <w:t xml:space="preserve"> от 30.12.2006 № 271-ФЗ </w:t>
      </w:r>
      <w:r w:rsidR="00C4634E">
        <w:rPr>
          <w:rFonts w:ascii="Times New Roman" w:hAnsi="Times New Roman"/>
          <w:sz w:val="24"/>
          <w:szCs w:val="24"/>
          <w:lang w:eastAsia="ru-RU"/>
        </w:rPr>
        <w:t>«</w:t>
      </w:r>
      <w:r w:rsidRPr="007B6040">
        <w:rPr>
          <w:rFonts w:ascii="Times New Roman" w:eastAsia="Times New Roman" w:hAnsi="Times New Roman"/>
          <w:sz w:val="24"/>
          <w:szCs w:val="24"/>
          <w:lang w:eastAsia="ru-RU"/>
        </w:rPr>
        <w:t xml:space="preserve">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w:t>
      </w:r>
      <w:r w:rsidRPr="007B6040">
        <w:rPr>
          <w:rFonts w:ascii="Times New Roman" w:eastAsia="Times New Roman" w:hAnsi="Times New Roman"/>
          <w:sz w:val="24"/>
          <w:szCs w:val="24"/>
          <w:lang w:eastAsia="ru-RU"/>
        </w:rPr>
        <w:lastRenderedPageBreak/>
        <w:t xml:space="preserve">подряда цен и имеющий в своем составе </w:t>
      </w:r>
      <w:r w:rsidRPr="00C4634E">
        <w:rPr>
          <w:rFonts w:ascii="Times New Roman" w:eastAsia="Times New Roman" w:hAnsi="Times New Roman"/>
          <w:sz w:val="24"/>
          <w:szCs w:val="24"/>
          <w:lang w:eastAsia="ru-RU"/>
        </w:rPr>
        <w:t>торговые места</w:t>
      </w:r>
      <w:r w:rsidR="00C4634E" w:rsidRPr="00C4634E">
        <w:rPr>
          <w:rFonts w:ascii="Times New Roman" w:eastAsia="Times New Roman" w:hAnsi="Times New Roman"/>
          <w:sz w:val="24"/>
          <w:szCs w:val="24"/>
          <w:lang w:eastAsia="ru-RU"/>
        </w:rPr>
        <w:t>».</w:t>
      </w:r>
      <w:r w:rsidR="00C4634E">
        <w:rPr>
          <w:rFonts w:ascii="Times New Roman" w:eastAsia="Times New Roman" w:hAnsi="Times New Roman"/>
          <w:sz w:val="24"/>
          <w:szCs w:val="24"/>
          <w:lang w:eastAsia="ru-RU"/>
        </w:rPr>
        <w:t xml:space="preserve"> </w:t>
      </w:r>
      <w:proofErr w:type="gramStart"/>
      <w:r w:rsidR="009B66B6" w:rsidRPr="007B6040">
        <w:rPr>
          <w:rFonts w:ascii="Times New Roman" w:eastAsia="Times New Roman" w:hAnsi="Times New Roman"/>
          <w:sz w:val="24"/>
          <w:szCs w:val="24"/>
          <w:lang w:eastAsia="ru-RU"/>
        </w:rPr>
        <w:t>С учетом изложенного</w:t>
      </w:r>
      <w:r w:rsidR="00C4634E">
        <w:rPr>
          <w:rFonts w:ascii="Times New Roman" w:eastAsia="Times New Roman" w:hAnsi="Times New Roman"/>
          <w:sz w:val="24"/>
          <w:szCs w:val="24"/>
          <w:lang w:eastAsia="ru-RU"/>
        </w:rPr>
        <w:t>,</w:t>
      </w:r>
      <w:r w:rsidR="009B66B6" w:rsidRPr="007B6040">
        <w:rPr>
          <w:rFonts w:ascii="Times New Roman" w:eastAsia="Times New Roman" w:hAnsi="Times New Roman"/>
          <w:sz w:val="24"/>
          <w:szCs w:val="24"/>
          <w:lang w:eastAsia="ru-RU"/>
        </w:rPr>
        <w:t xml:space="preserve"> торговые места на ярмарках и рынках могут быть переведены на патент.</w:t>
      </w:r>
      <w:proofErr w:type="gramEnd"/>
    </w:p>
    <w:p w:rsidR="0072070A" w:rsidRPr="007B6040" w:rsidRDefault="0072070A"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C4634E"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C4634E">
        <w:rPr>
          <w:rFonts w:ascii="Times New Roman" w:hAnsi="Times New Roman"/>
          <w:b/>
          <w:sz w:val="24"/>
          <w:szCs w:val="24"/>
          <w:lang w:eastAsia="ru-RU"/>
        </w:rPr>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В одном помещении осуществляют торговлю несколько</w:t>
      </w:r>
      <w:r w:rsidR="00105ED2">
        <w:rPr>
          <w:rFonts w:ascii="Times New Roman" w:hAnsi="Times New Roman"/>
          <w:sz w:val="24"/>
          <w:szCs w:val="24"/>
          <w:lang w:eastAsia="ru-RU"/>
        </w:rPr>
        <w:t xml:space="preserve"> индивидуальных предпринимателей</w:t>
      </w:r>
      <w:r w:rsidRPr="007B6040">
        <w:rPr>
          <w:rFonts w:ascii="Times New Roman" w:hAnsi="Times New Roman"/>
          <w:sz w:val="24"/>
          <w:szCs w:val="24"/>
          <w:lang w:eastAsia="ru-RU"/>
        </w:rPr>
        <w:t xml:space="preserve">. С какой площади будет рассчитываться патент для каждого? Каждому с общей или </w:t>
      </w:r>
      <w:proofErr w:type="gramStart"/>
      <w:r w:rsidRPr="007B6040">
        <w:rPr>
          <w:rFonts w:ascii="Times New Roman" w:hAnsi="Times New Roman"/>
          <w:sz w:val="24"/>
          <w:szCs w:val="24"/>
          <w:lang w:eastAsia="ru-RU"/>
        </w:rPr>
        <w:t>согласно договора</w:t>
      </w:r>
      <w:proofErr w:type="gramEnd"/>
      <w:r w:rsidRPr="007B6040">
        <w:rPr>
          <w:rFonts w:ascii="Times New Roman" w:hAnsi="Times New Roman"/>
          <w:sz w:val="24"/>
          <w:szCs w:val="24"/>
          <w:lang w:eastAsia="ru-RU"/>
        </w:rPr>
        <w:t xml:space="preserve"> аренды с той части помещения</w:t>
      </w:r>
      <w:r w:rsidR="001F615E">
        <w:rPr>
          <w:rFonts w:ascii="Times New Roman" w:hAnsi="Times New Roman"/>
          <w:sz w:val="24"/>
          <w:szCs w:val="24"/>
          <w:lang w:eastAsia="ru-RU"/>
        </w:rPr>
        <w:t>,</w:t>
      </w:r>
      <w:r w:rsidRPr="007B6040">
        <w:rPr>
          <w:rFonts w:ascii="Times New Roman" w:hAnsi="Times New Roman"/>
          <w:sz w:val="24"/>
          <w:szCs w:val="24"/>
          <w:lang w:eastAsia="ru-RU"/>
        </w:rPr>
        <w:t xml:space="preserve"> на которой каждый осуществляет торговлю?</w:t>
      </w:r>
    </w:p>
    <w:p w:rsidR="001F615E" w:rsidRDefault="001F615E"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367492" w:rsidRPr="001F615E"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1F615E">
        <w:rPr>
          <w:rFonts w:ascii="Times New Roman" w:hAnsi="Times New Roman"/>
          <w:b/>
          <w:sz w:val="24"/>
          <w:szCs w:val="24"/>
          <w:lang w:eastAsia="ru-RU"/>
        </w:rPr>
        <w:t xml:space="preserve">Ответ: </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Первоначально выясняем</w:t>
      </w:r>
      <w:r w:rsidR="001F615E">
        <w:rPr>
          <w:rFonts w:ascii="Times New Roman" w:hAnsi="Times New Roman"/>
          <w:sz w:val="24"/>
          <w:szCs w:val="24"/>
          <w:lang w:eastAsia="ru-RU"/>
        </w:rPr>
        <w:t>,</w:t>
      </w:r>
      <w:r w:rsidRPr="007B6040">
        <w:rPr>
          <w:rFonts w:ascii="Times New Roman" w:hAnsi="Times New Roman"/>
          <w:sz w:val="24"/>
          <w:szCs w:val="24"/>
          <w:lang w:eastAsia="ru-RU"/>
        </w:rPr>
        <w:t xml:space="preserve"> о каком помещении идет речь:</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розничная торговля, осуществляемая через объекты стационарной торговой сети с площадью торгового зала;</w:t>
      </w:r>
    </w:p>
    <w:p w:rsidR="00224A11" w:rsidRPr="007B6040" w:rsidRDefault="003A5287"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w:t>
      </w:r>
      <w:r w:rsidR="00224A11" w:rsidRPr="007B6040">
        <w:rPr>
          <w:rFonts w:ascii="Times New Roman" w:eastAsia="Times New Roman" w:hAnsi="Times New Roman"/>
          <w:sz w:val="24"/>
          <w:szCs w:val="24"/>
          <w:lang w:eastAsia="ru-RU"/>
        </w:rPr>
        <w:t>розничная торговля, осуществляемая через объекты стационарной торговой сети, не имеющие торговых залов</w:t>
      </w:r>
      <w:r w:rsidR="005D60BB" w:rsidRPr="007B6040">
        <w:rPr>
          <w:rFonts w:ascii="Times New Roman" w:eastAsia="Times New Roman" w:hAnsi="Times New Roman"/>
          <w:sz w:val="24"/>
          <w:szCs w:val="24"/>
          <w:lang w:eastAsia="ru-RU"/>
        </w:rPr>
        <w:t>?</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Если это один магазин – то</w:t>
      </w:r>
      <w:r w:rsidR="001A5A9A" w:rsidRPr="007B6040">
        <w:rPr>
          <w:rFonts w:ascii="Times New Roman" w:eastAsia="Times New Roman" w:hAnsi="Times New Roman"/>
          <w:sz w:val="24"/>
          <w:szCs w:val="24"/>
          <w:lang w:eastAsia="ru-RU"/>
        </w:rPr>
        <w:t xml:space="preserve"> каждый рассчитывает патент</w:t>
      </w:r>
      <w:r w:rsidRPr="007B6040">
        <w:rPr>
          <w:rFonts w:ascii="Times New Roman" w:eastAsia="Times New Roman" w:hAnsi="Times New Roman"/>
          <w:sz w:val="24"/>
          <w:szCs w:val="24"/>
          <w:lang w:eastAsia="ru-RU"/>
        </w:rPr>
        <w:t xml:space="preserve"> с общей</w:t>
      </w:r>
      <w:r w:rsidR="001A5A9A" w:rsidRPr="007B6040">
        <w:rPr>
          <w:rFonts w:ascii="Times New Roman" w:eastAsia="Times New Roman" w:hAnsi="Times New Roman"/>
          <w:sz w:val="24"/>
          <w:szCs w:val="24"/>
          <w:lang w:eastAsia="ru-RU"/>
        </w:rPr>
        <w:t xml:space="preserve"> площади</w:t>
      </w:r>
      <w:r w:rsidR="003A5287" w:rsidRPr="007B6040">
        <w:rPr>
          <w:rFonts w:ascii="Times New Roman" w:eastAsia="Times New Roman" w:hAnsi="Times New Roman"/>
          <w:sz w:val="24"/>
          <w:szCs w:val="24"/>
          <w:lang w:eastAsia="ru-RU"/>
        </w:rPr>
        <w:t>. Е</w:t>
      </w:r>
      <w:r w:rsidRPr="007B6040">
        <w:rPr>
          <w:rFonts w:ascii="Times New Roman" w:eastAsia="Times New Roman" w:hAnsi="Times New Roman"/>
          <w:sz w:val="24"/>
          <w:szCs w:val="24"/>
          <w:lang w:eastAsia="ru-RU"/>
        </w:rPr>
        <w:t xml:space="preserve">сли это </w:t>
      </w:r>
      <w:r w:rsidR="001A5A9A" w:rsidRPr="007B6040">
        <w:rPr>
          <w:rFonts w:ascii="Times New Roman" w:eastAsia="Times New Roman" w:hAnsi="Times New Roman"/>
          <w:sz w:val="24"/>
          <w:szCs w:val="24"/>
          <w:lang w:eastAsia="ru-RU"/>
        </w:rPr>
        <w:t xml:space="preserve">помещение без торговых залов, </w:t>
      </w:r>
      <w:r w:rsidRPr="007B6040">
        <w:rPr>
          <w:rFonts w:ascii="Times New Roman" w:eastAsia="Times New Roman" w:hAnsi="Times New Roman"/>
          <w:sz w:val="24"/>
          <w:szCs w:val="24"/>
          <w:lang w:eastAsia="ru-RU"/>
        </w:rPr>
        <w:t xml:space="preserve">то </w:t>
      </w:r>
      <w:r w:rsidR="001F615E">
        <w:rPr>
          <w:rFonts w:ascii="Times New Roman" w:eastAsia="Times New Roman" w:hAnsi="Times New Roman"/>
          <w:sz w:val="24"/>
          <w:szCs w:val="24"/>
          <w:lang w:eastAsia="ru-RU"/>
        </w:rPr>
        <w:t xml:space="preserve">необходимо учесть, </w:t>
      </w:r>
      <w:r w:rsidR="001F615E" w:rsidRPr="007B6040">
        <w:rPr>
          <w:rFonts w:ascii="Times New Roman" w:eastAsia="Times New Roman" w:hAnsi="Times New Roman"/>
          <w:sz w:val="24"/>
          <w:szCs w:val="24"/>
          <w:lang w:eastAsia="ru-RU"/>
        </w:rPr>
        <w:t xml:space="preserve">какой </w:t>
      </w:r>
      <w:r w:rsidRPr="007B6040">
        <w:rPr>
          <w:rFonts w:ascii="Times New Roman" w:eastAsia="Times New Roman" w:hAnsi="Times New Roman"/>
          <w:sz w:val="24"/>
          <w:szCs w:val="24"/>
          <w:lang w:eastAsia="ru-RU"/>
        </w:rPr>
        <w:t xml:space="preserve">объект – возможно </w:t>
      </w:r>
      <w:r w:rsidR="003A5287" w:rsidRPr="007B6040">
        <w:rPr>
          <w:rFonts w:ascii="Times New Roman" w:eastAsia="Times New Roman" w:hAnsi="Times New Roman"/>
          <w:sz w:val="24"/>
          <w:szCs w:val="24"/>
          <w:lang w:eastAsia="ru-RU"/>
        </w:rPr>
        <w:t xml:space="preserve">получение патента, </w:t>
      </w:r>
      <w:r w:rsidR="001A5A9A" w:rsidRPr="007B6040">
        <w:rPr>
          <w:rFonts w:ascii="Times New Roman" w:eastAsia="Times New Roman" w:hAnsi="Times New Roman"/>
          <w:sz w:val="24"/>
          <w:szCs w:val="24"/>
          <w:lang w:eastAsia="ru-RU"/>
        </w:rPr>
        <w:t xml:space="preserve">если объекты соответствуют </w:t>
      </w:r>
      <w:proofErr w:type="gramStart"/>
      <w:r w:rsidR="001A5A9A" w:rsidRPr="007B6040">
        <w:rPr>
          <w:rFonts w:ascii="Times New Roman" w:eastAsia="Times New Roman" w:hAnsi="Times New Roman"/>
          <w:sz w:val="24"/>
          <w:szCs w:val="24"/>
          <w:lang w:eastAsia="ru-RU"/>
        </w:rPr>
        <w:t>указанным</w:t>
      </w:r>
      <w:proofErr w:type="gramEnd"/>
      <w:r w:rsidR="001A5A9A" w:rsidRPr="007B6040">
        <w:rPr>
          <w:rFonts w:ascii="Times New Roman" w:eastAsia="Times New Roman" w:hAnsi="Times New Roman"/>
          <w:sz w:val="24"/>
          <w:szCs w:val="24"/>
          <w:lang w:eastAsia="ru-RU"/>
        </w:rPr>
        <w:t xml:space="preserve"> в Налоговом кодексе</w:t>
      </w:r>
      <w:r w:rsidR="001F615E">
        <w:rPr>
          <w:rFonts w:ascii="Times New Roman" w:eastAsia="Times New Roman" w:hAnsi="Times New Roman"/>
          <w:sz w:val="24"/>
          <w:szCs w:val="24"/>
          <w:lang w:eastAsia="ru-RU"/>
        </w:rPr>
        <w:t>.</w:t>
      </w:r>
      <w:r w:rsidR="003A5287" w:rsidRPr="007B6040">
        <w:rPr>
          <w:rFonts w:ascii="Times New Roman" w:eastAsia="Times New Roman" w:hAnsi="Times New Roman"/>
          <w:sz w:val="24"/>
          <w:szCs w:val="24"/>
          <w:lang w:eastAsia="ru-RU"/>
        </w:rPr>
        <w:t xml:space="preserve"> </w:t>
      </w:r>
    </w:p>
    <w:p w:rsidR="001A5A9A" w:rsidRPr="007B6040" w:rsidRDefault="001A5A9A" w:rsidP="007B6040">
      <w:pPr>
        <w:pStyle w:val="a3"/>
        <w:tabs>
          <w:tab w:val="left" w:pos="142"/>
        </w:tabs>
        <w:spacing w:after="0" w:line="240" w:lineRule="auto"/>
        <w:ind w:left="0"/>
        <w:jc w:val="both"/>
        <w:rPr>
          <w:rFonts w:ascii="Times New Roman" w:hAnsi="Times New Roman"/>
          <w:sz w:val="24"/>
          <w:szCs w:val="24"/>
        </w:rPr>
      </w:pPr>
    </w:p>
    <w:p w:rsidR="00224A11" w:rsidRPr="001F615E"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1F615E">
        <w:rPr>
          <w:rFonts w:ascii="Times New Roman" w:hAnsi="Times New Roman"/>
          <w:b/>
          <w:sz w:val="24"/>
          <w:szCs w:val="24"/>
          <w:lang w:eastAsia="ru-RU"/>
        </w:rPr>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Подходит ли "остров", отдельно стоящий прилавок ил</w:t>
      </w:r>
      <w:r w:rsidR="00D43422" w:rsidRPr="007B6040">
        <w:rPr>
          <w:rFonts w:ascii="Times New Roman" w:hAnsi="Times New Roman"/>
          <w:sz w:val="24"/>
          <w:szCs w:val="24"/>
          <w:lang w:eastAsia="ru-RU"/>
        </w:rPr>
        <w:t>и</w:t>
      </w:r>
      <w:r w:rsidRPr="007B6040">
        <w:rPr>
          <w:rFonts w:ascii="Times New Roman" w:hAnsi="Times New Roman"/>
          <w:sz w:val="24"/>
          <w:szCs w:val="24"/>
          <w:lang w:eastAsia="ru-RU"/>
        </w:rPr>
        <w:t xml:space="preserve"> </w:t>
      </w:r>
      <w:proofErr w:type="spellStart"/>
      <w:r w:rsidRPr="007B6040">
        <w:rPr>
          <w:rFonts w:ascii="Times New Roman" w:hAnsi="Times New Roman"/>
          <w:sz w:val="24"/>
          <w:szCs w:val="24"/>
          <w:lang w:eastAsia="ru-RU"/>
        </w:rPr>
        <w:t>киосок</w:t>
      </w:r>
      <w:proofErr w:type="spellEnd"/>
      <w:r w:rsidRPr="007B6040">
        <w:rPr>
          <w:rFonts w:ascii="Times New Roman" w:hAnsi="Times New Roman"/>
          <w:sz w:val="24"/>
          <w:szCs w:val="24"/>
          <w:lang w:eastAsia="ru-RU"/>
        </w:rPr>
        <w:t xml:space="preserve"> и иные торговые площади на территории ТЦ под категорию розничной торговли через объекты стационарной торговой сети, не имеющие торговые залы. Можно ли их квалифицировать, как киоск, т.к. понятие "торговое место" при ПСН н</w:t>
      </w:r>
      <w:r w:rsidR="001F615E">
        <w:rPr>
          <w:rFonts w:ascii="Times New Roman" w:hAnsi="Times New Roman"/>
          <w:sz w:val="24"/>
          <w:szCs w:val="24"/>
          <w:lang w:eastAsia="ru-RU"/>
        </w:rPr>
        <w:t>е предусмотрено</w:t>
      </w:r>
      <w:r w:rsidRPr="007B6040">
        <w:rPr>
          <w:rFonts w:ascii="Times New Roman" w:hAnsi="Times New Roman"/>
          <w:sz w:val="24"/>
          <w:szCs w:val="24"/>
          <w:lang w:eastAsia="ru-RU"/>
        </w:rPr>
        <w:t>? С какой площади в так</w:t>
      </w:r>
      <w:r w:rsidR="001F615E">
        <w:rPr>
          <w:rFonts w:ascii="Times New Roman" w:hAnsi="Times New Roman"/>
          <w:sz w:val="24"/>
          <w:szCs w:val="24"/>
          <w:lang w:eastAsia="ru-RU"/>
        </w:rPr>
        <w:t>ом случае рассчитывается патент</w:t>
      </w:r>
      <w:r w:rsidRPr="007B6040">
        <w:rPr>
          <w:rFonts w:ascii="Times New Roman" w:hAnsi="Times New Roman"/>
          <w:sz w:val="24"/>
          <w:szCs w:val="24"/>
          <w:lang w:eastAsia="ru-RU"/>
        </w:rPr>
        <w:t>? С площади такого "острова", киоска или прилавка</w:t>
      </w:r>
      <w:r w:rsidR="001F615E">
        <w:rPr>
          <w:rFonts w:ascii="Times New Roman" w:hAnsi="Times New Roman"/>
          <w:sz w:val="24"/>
          <w:szCs w:val="24"/>
          <w:lang w:eastAsia="ru-RU"/>
        </w:rPr>
        <w:t>, или с площади ТЦ</w:t>
      </w:r>
      <w:r w:rsidRPr="007B6040">
        <w:rPr>
          <w:rFonts w:ascii="Times New Roman" w:hAnsi="Times New Roman"/>
          <w:sz w:val="24"/>
          <w:szCs w:val="24"/>
          <w:lang w:eastAsia="ru-RU"/>
        </w:rPr>
        <w:t>?</w:t>
      </w:r>
    </w:p>
    <w:p w:rsidR="001F615E" w:rsidRDefault="001F615E" w:rsidP="007B6040">
      <w:pPr>
        <w:tabs>
          <w:tab w:val="left" w:pos="142"/>
        </w:tabs>
        <w:spacing w:after="0" w:line="240" w:lineRule="auto"/>
        <w:jc w:val="both"/>
        <w:rPr>
          <w:rFonts w:ascii="Times New Roman" w:eastAsia="Times New Roman" w:hAnsi="Times New Roman"/>
          <w:b/>
          <w:sz w:val="24"/>
          <w:szCs w:val="24"/>
          <w:lang w:eastAsia="ru-RU"/>
        </w:rPr>
      </w:pPr>
    </w:p>
    <w:p w:rsidR="00224A11" w:rsidRPr="001F615E"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1F615E">
        <w:rPr>
          <w:rFonts w:ascii="Times New Roman" w:eastAsia="Times New Roman" w:hAnsi="Times New Roman"/>
          <w:b/>
          <w:sz w:val="24"/>
          <w:szCs w:val="24"/>
          <w:lang w:eastAsia="ru-RU"/>
        </w:rPr>
        <w:t xml:space="preserve">Ответ: </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Style w:val="a4"/>
          <w:rFonts w:ascii="Times New Roman" w:hAnsi="Times New Roman"/>
          <w:b w:val="0"/>
          <w:sz w:val="24"/>
          <w:szCs w:val="24"/>
          <w:bdr w:val="none" w:sz="0" w:space="0" w:color="auto" w:frame="1"/>
          <w:shd w:val="clear" w:color="auto" w:fill="FFFFFF"/>
        </w:rPr>
        <w:t xml:space="preserve">С 2021 года для патентной системы налогообложения </w:t>
      </w:r>
      <w:r w:rsidR="00B9480C">
        <w:rPr>
          <w:rStyle w:val="a4"/>
          <w:rFonts w:ascii="Times New Roman" w:hAnsi="Times New Roman"/>
          <w:b w:val="0"/>
          <w:sz w:val="24"/>
          <w:szCs w:val="24"/>
          <w:bdr w:val="none" w:sz="0" w:space="0" w:color="auto" w:frame="1"/>
          <w:shd w:val="clear" w:color="auto" w:fill="FFFFFF"/>
        </w:rPr>
        <w:t xml:space="preserve">не </w:t>
      </w:r>
      <w:r w:rsidRPr="007B6040">
        <w:rPr>
          <w:rStyle w:val="a4"/>
          <w:rFonts w:ascii="Times New Roman" w:hAnsi="Times New Roman"/>
          <w:b w:val="0"/>
          <w:sz w:val="24"/>
          <w:szCs w:val="24"/>
          <w:bdr w:val="none" w:sz="0" w:space="0" w:color="auto" w:frame="1"/>
          <w:shd w:val="clear" w:color="auto" w:fill="FFFFFF"/>
        </w:rPr>
        <w:t>отменили закрытый перечень стационарных объектов торговли</w:t>
      </w:r>
      <w:r w:rsidR="00B9480C">
        <w:rPr>
          <w:rStyle w:val="a4"/>
          <w:rFonts w:ascii="Times New Roman" w:hAnsi="Times New Roman"/>
          <w:b w:val="0"/>
          <w:sz w:val="24"/>
          <w:szCs w:val="24"/>
          <w:bdr w:val="none" w:sz="0" w:space="0" w:color="auto" w:frame="1"/>
          <w:shd w:val="clear" w:color="auto" w:fill="FFFFFF"/>
        </w:rPr>
        <w:t>.</w:t>
      </w:r>
      <w:r w:rsidR="00B9480C">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Термины «торговая точка» и «остров» в законодательстве о налогах и сборах не поименованы в качестве объекта организации торговли стационарной торговой сети применительно к ПСН.</w:t>
      </w:r>
    </w:p>
    <w:p w:rsidR="00B9480C" w:rsidRDefault="00B9480C" w:rsidP="007B6040">
      <w:pPr>
        <w:tabs>
          <w:tab w:val="left" w:pos="142"/>
        </w:tabs>
        <w:spacing w:after="0" w:line="240" w:lineRule="auto"/>
        <w:jc w:val="both"/>
        <w:rPr>
          <w:rFonts w:ascii="Times New Roman" w:eastAsia="Times New Roman" w:hAnsi="Times New Roman"/>
          <w:sz w:val="24"/>
          <w:szCs w:val="24"/>
          <w:lang w:eastAsia="ru-RU"/>
        </w:rPr>
      </w:pPr>
    </w:p>
    <w:p w:rsidR="002C0573" w:rsidRPr="007B6040" w:rsidRDefault="00B92265"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Патент правомерен </w:t>
      </w:r>
      <w:r w:rsidR="00D25F0C" w:rsidRPr="007B6040">
        <w:rPr>
          <w:rFonts w:ascii="Times New Roman" w:eastAsia="Times New Roman" w:hAnsi="Times New Roman"/>
          <w:sz w:val="24"/>
          <w:szCs w:val="24"/>
          <w:lang w:eastAsia="ru-RU"/>
        </w:rPr>
        <w:t>в отношении киосков и палаток, р</w:t>
      </w:r>
      <w:r w:rsidR="002C0573" w:rsidRPr="007B6040">
        <w:rPr>
          <w:rFonts w:ascii="Times New Roman" w:eastAsia="Times New Roman" w:hAnsi="Times New Roman"/>
          <w:sz w:val="24"/>
          <w:szCs w:val="24"/>
          <w:lang w:eastAsia="ru-RU"/>
        </w:rPr>
        <w:t>асположенных в торговых центрах:</w:t>
      </w:r>
      <w:r w:rsidR="00B9480C">
        <w:rPr>
          <w:rFonts w:ascii="Times New Roman" w:eastAsia="Times New Roman" w:hAnsi="Times New Roman"/>
          <w:sz w:val="24"/>
          <w:szCs w:val="24"/>
          <w:lang w:eastAsia="ru-RU"/>
        </w:rPr>
        <w:t xml:space="preserve"> </w:t>
      </w:r>
      <w:r w:rsidR="002C0573" w:rsidRPr="007B6040">
        <w:rPr>
          <w:rFonts w:ascii="Times New Roman" w:eastAsia="Times New Roman" w:hAnsi="Times New Roman"/>
          <w:sz w:val="24"/>
          <w:szCs w:val="24"/>
          <w:lang w:eastAsia="ru-RU"/>
        </w:rPr>
        <w:t xml:space="preserve">киоск - строение, которое не имеет торгового зала и рассчитано </w:t>
      </w:r>
      <w:r w:rsidR="00B9480C">
        <w:rPr>
          <w:rFonts w:ascii="Times New Roman" w:eastAsia="Times New Roman" w:hAnsi="Times New Roman"/>
          <w:sz w:val="24"/>
          <w:szCs w:val="24"/>
          <w:lang w:eastAsia="ru-RU"/>
        </w:rPr>
        <w:t xml:space="preserve">на одно рабочее место продавца, </w:t>
      </w:r>
      <w:r w:rsidR="002C0573" w:rsidRPr="007B6040">
        <w:rPr>
          <w:rFonts w:ascii="Times New Roman" w:eastAsia="Times New Roman" w:hAnsi="Times New Roman"/>
          <w:sz w:val="24"/>
          <w:szCs w:val="24"/>
          <w:lang w:eastAsia="ru-RU"/>
        </w:rPr>
        <w:t>палатка - сборно-разборная конструкция, оснащенная прилавком, не имеющая торгового зала.</w:t>
      </w:r>
    </w:p>
    <w:p w:rsidR="00224A11" w:rsidRPr="007B6040" w:rsidRDefault="00C80C95"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Есть информация, что ФНС России </w:t>
      </w:r>
      <w:r w:rsidR="00AB25E0" w:rsidRPr="007B6040">
        <w:rPr>
          <w:rFonts w:ascii="Times New Roman" w:eastAsia="Times New Roman" w:hAnsi="Times New Roman"/>
          <w:sz w:val="24"/>
          <w:szCs w:val="24"/>
          <w:lang w:eastAsia="ru-RU"/>
        </w:rPr>
        <w:t xml:space="preserve">в ближайшее время </w:t>
      </w:r>
      <w:r w:rsidRPr="007B6040">
        <w:rPr>
          <w:rFonts w:ascii="Times New Roman" w:eastAsia="Times New Roman" w:hAnsi="Times New Roman"/>
          <w:sz w:val="24"/>
          <w:szCs w:val="24"/>
          <w:lang w:eastAsia="ru-RU"/>
        </w:rPr>
        <w:t xml:space="preserve">даст разъяснение </w:t>
      </w:r>
      <w:r w:rsidR="00D25F0C" w:rsidRPr="007B6040">
        <w:rPr>
          <w:rFonts w:ascii="Times New Roman" w:eastAsia="Times New Roman" w:hAnsi="Times New Roman"/>
          <w:sz w:val="24"/>
          <w:szCs w:val="24"/>
          <w:lang w:eastAsia="ru-RU"/>
        </w:rPr>
        <w:t>в части «островов» в торговых центрах.</w:t>
      </w:r>
      <w:r w:rsidRPr="007B6040">
        <w:rPr>
          <w:rFonts w:ascii="Times New Roman" w:eastAsia="Times New Roman" w:hAnsi="Times New Roman"/>
          <w:sz w:val="24"/>
          <w:szCs w:val="24"/>
          <w:lang w:eastAsia="ru-RU"/>
        </w:rPr>
        <w:t xml:space="preserve"> </w:t>
      </w:r>
    </w:p>
    <w:p w:rsidR="00D43422" w:rsidRPr="007B6040" w:rsidRDefault="00D43422"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B9480C" w:rsidRDefault="00224A11" w:rsidP="007B6040">
      <w:pPr>
        <w:tabs>
          <w:tab w:val="left" w:pos="142"/>
        </w:tabs>
        <w:spacing w:after="0" w:line="240" w:lineRule="auto"/>
        <w:jc w:val="both"/>
        <w:rPr>
          <w:rFonts w:ascii="Times New Roman" w:hAnsi="Times New Roman"/>
          <w:b/>
          <w:sz w:val="24"/>
          <w:szCs w:val="24"/>
        </w:rPr>
      </w:pPr>
      <w:r w:rsidRPr="00B9480C">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Как определить грузоподъемность автотранспортного средства, если в ПТС она не указана, а </w:t>
      </w:r>
      <w:r w:rsidR="00B9480C" w:rsidRPr="007B6040">
        <w:rPr>
          <w:rFonts w:ascii="Times New Roman" w:hAnsi="Times New Roman"/>
          <w:sz w:val="24"/>
          <w:szCs w:val="24"/>
        </w:rPr>
        <w:t xml:space="preserve">есть </w:t>
      </w:r>
      <w:r w:rsidRPr="007B6040">
        <w:rPr>
          <w:rFonts w:ascii="Times New Roman" w:hAnsi="Times New Roman"/>
          <w:sz w:val="24"/>
          <w:szCs w:val="24"/>
        </w:rPr>
        <w:t>лишь следующие данные:</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 масса без нагрузки в </w:t>
      </w:r>
      <w:proofErr w:type="gramStart"/>
      <w:r w:rsidRPr="007B6040">
        <w:rPr>
          <w:rFonts w:ascii="Times New Roman" w:hAnsi="Times New Roman"/>
          <w:sz w:val="24"/>
          <w:szCs w:val="24"/>
        </w:rPr>
        <w:t>кг</w:t>
      </w:r>
      <w:proofErr w:type="gramEnd"/>
      <w:r w:rsidRPr="007B6040">
        <w:rPr>
          <w:rFonts w:ascii="Times New Roman" w:hAnsi="Times New Roman"/>
          <w:sz w:val="24"/>
          <w:szCs w:val="24"/>
        </w:rPr>
        <w:t>.</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 разрешенная максимальная масса в </w:t>
      </w:r>
      <w:proofErr w:type="gramStart"/>
      <w:r w:rsidRPr="007B6040">
        <w:rPr>
          <w:rFonts w:ascii="Times New Roman" w:hAnsi="Times New Roman"/>
          <w:sz w:val="24"/>
          <w:szCs w:val="24"/>
        </w:rPr>
        <w:t>кг</w:t>
      </w:r>
      <w:proofErr w:type="gramEnd"/>
      <w:r w:rsidRPr="007B6040">
        <w:rPr>
          <w:rFonts w:ascii="Times New Roman" w:hAnsi="Times New Roman"/>
          <w:sz w:val="24"/>
          <w:szCs w:val="24"/>
        </w:rPr>
        <w:t>.</w:t>
      </w:r>
      <w:r w:rsidR="00B9480C">
        <w:rPr>
          <w:rFonts w:ascii="Times New Roman" w:hAnsi="Times New Roman"/>
          <w:sz w:val="24"/>
          <w:szCs w:val="24"/>
        </w:rPr>
        <w:t xml:space="preserve"> ?</w:t>
      </w:r>
    </w:p>
    <w:p w:rsidR="00224A11" w:rsidRPr="007B6040" w:rsidRDefault="00B9480C" w:rsidP="007B6040">
      <w:pPr>
        <w:tabs>
          <w:tab w:val="left" w:pos="142"/>
        </w:tabs>
        <w:spacing w:after="0" w:line="240" w:lineRule="auto"/>
        <w:jc w:val="both"/>
        <w:rPr>
          <w:rFonts w:ascii="Times New Roman" w:hAnsi="Times New Roman"/>
          <w:sz w:val="24"/>
          <w:szCs w:val="24"/>
        </w:rPr>
      </w:pPr>
      <w:r>
        <w:rPr>
          <w:rFonts w:ascii="Times New Roman" w:hAnsi="Times New Roman"/>
          <w:sz w:val="24"/>
          <w:szCs w:val="24"/>
        </w:rPr>
        <w:t>Какой показатель в</w:t>
      </w:r>
      <w:r w:rsidR="00224A11" w:rsidRPr="007B6040">
        <w:rPr>
          <w:rFonts w:ascii="Times New Roman" w:hAnsi="Times New Roman"/>
          <w:sz w:val="24"/>
          <w:szCs w:val="24"/>
        </w:rPr>
        <w:t xml:space="preserve"> этом случае налогоплательщику сл</w:t>
      </w:r>
      <w:r>
        <w:rPr>
          <w:rFonts w:ascii="Times New Roman" w:hAnsi="Times New Roman"/>
          <w:sz w:val="24"/>
          <w:szCs w:val="24"/>
        </w:rPr>
        <w:t xml:space="preserve">едует брать для расчета патента: </w:t>
      </w:r>
      <w:r w:rsidR="00224A11" w:rsidRPr="007B6040">
        <w:rPr>
          <w:rFonts w:ascii="Times New Roman" w:hAnsi="Times New Roman"/>
          <w:sz w:val="24"/>
          <w:szCs w:val="24"/>
        </w:rPr>
        <w:t>разрешенную максимальную массу или разницу между максимальной массой и массой без нагрузки?</w:t>
      </w:r>
    </w:p>
    <w:p w:rsidR="00B9480C" w:rsidRDefault="00B9480C"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224A11" w:rsidRPr="00B9480C"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B9480C">
        <w:rPr>
          <w:rFonts w:ascii="Times New Roman" w:hAnsi="Times New Roman"/>
          <w:b/>
          <w:sz w:val="24"/>
          <w:szCs w:val="24"/>
          <w:lang w:eastAsia="ru-RU"/>
        </w:rPr>
        <w:t>Ответ:</w:t>
      </w:r>
    </w:p>
    <w:p w:rsidR="00224A11" w:rsidRPr="007B6040" w:rsidRDefault="00B9480C"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соответствии с </w:t>
      </w:r>
      <w:r w:rsidR="00224A11" w:rsidRPr="007B6040">
        <w:rPr>
          <w:rFonts w:ascii="Times New Roman" w:hAnsi="Times New Roman"/>
          <w:sz w:val="24"/>
          <w:szCs w:val="24"/>
          <w:lang w:eastAsia="ru-RU"/>
        </w:rPr>
        <w:t>Приказ</w:t>
      </w:r>
      <w:r>
        <w:rPr>
          <w:rFonts w:ascii="Times New Roman" w:hAnsi="Times New Roman"/>
          <w:sz w:val="24"/>
          <w:szCs w:val="24"/>
          <w:lang w:eastAsia="ru-RU"/>
        </w:rPr>
        <w:t>ом Росстата от 29.12.2017 № 887</w:t>
      </w:r>
      <w:r w:rsidR="00224A11" w:rsidRPr="007B6040">
        <w:rPr>
          <w:rFonts w:ascii="Times New Roman" w:hAnsi="Times New Roman"/>
          <w:sz w:val="24"/>
          <w:szCs w:val="24"/>
          <w:lang w:eastAsia="ru-RU"/>
        </w:rPr>
        <w:t xml:space="preserve"> </w:t>
      </w:r>
      <w:r>
        <w:rPr>
          <w:rFonts w:ascii="Times New Roman" w:hAnsi="Times New Roman"/>
          <w:sz w:val="24"/>
          <w:szCs w:val="24"/>
          <w:lang w:eastAsia="ru-RU"/>
        </w:rPr>
        <w:t>«</w:t>
      </w:r>
      <w:r w:rsidR="00224A11" w:rsidRPr="007B6040">
        <w:rPr>
          <w:rFonts w:ascii="Times New Roman" w:hAnsi="Times New Roman"/>
          <w:sz w:val="24"/>
          <w:szCs w:val="24"/>
          <w:lang w:eastAsia="ru-RU"/>
        </w:rPr>
        <w:t>Грузоподъемность автомобилей -</w:t>
      </w:r>
      <w:r>
        <w:rPr>
          <w:rFonts w:ascii="Times New Roman" w:hAnsi="Times New Roman"/>
          <w:sz w:val="24"/>
          <w:szCs w:val="24"/>
          <w:lang w:eastAsia="ru-RU"/>
        </w:rPr>
        <w:t xml:space="preserve"> это</w:t>
      </w:r>
      <w:r w:rsidR="00224A11" w:rsidRPr="007B6040">
        <w:rPr>
          <w:rFonts w:ascii="Times New Roman" w:hAnsi="Times New Roman"/>
          <w:sz w:val="24"/>
          <w:szCs w:val="24"/>
          <w:lang w:eastAsia="ru-RU"/>
        </w:rPr>
        <w:t xml:space="preserve"> количество тонн груза, которое может быть загружено в транспортное средство согласно его конструкции или по плану эксплуатации. На автомобильном транспорте грузоподъемность является заводской характеристикой автомобиля, прицепа</w:t>
      </w:r>
      <w:r>
        <w:rPr>
          <w:rFonts w:ascii="Times New Roman" w:hAnsi="Times New Roman"/>
          <w:sz w:val="24"/>
          <w:szCs w:val="24"/>
          <w:lang w:eastAsia="ru-RU"/>
        </w:rPr>
        <w:t>»</w:t>
      </w:r>
      <w:r w:rsidR="00224A11" w:rsidRPr="007B6040">
        <w:rPr>
          <w:rFonts w:ascii="Times New Roman" w:hAnsi="Times New Roman"/>
          <w:sz w:val="24"/>
          <w:szCs w:val="24"/>
          <w:lang w:eastAsia="ru-RU"/>
        </w:rPr>
        <w:t>.</w:t>
      </w:r>
    </w:p>
    <w:p w:rsidR="00224A11" w:rsidRPr="007B6040" w:rsidRDefault="00B9480C"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 этом согласно </w:t>
      </w:r>
      <w:r w:rsidR="00224A11" w:rsidRPr="007B6040">
        <w:rPr>
          <w:rFonts w:ascii="Times New Roman" w:hAnsi="Times New Roman"/>
          <w:sz w:val="24"/>
          <w:szCs w:val="24"/>
          <w:lang w:eastAsia="ru-RU"/>
        </w:rPr>
        <w:t>Приказ</w:t>
      </w:r>
      <w:r>
        <w:rPr>
          <w:rFonts w:ascii="Times New Roman" w:hAnsi="Times New Roman"/>
          <w:sz w:val="24"/>
          <w:szCs w:val="24"/>
          <w:lang w:eastAsia="ru-RU"/>
        </w:rPr>
        <w:t>у</w:t>
      </w:r>
      <w:r w:rsidR="00224A11" w:rsidRPr="007B6040">
        <w:rPr>
          <w:rFonts w:ascii="Times New Roman" w:hAnsi="Times New Roman"/>
          <w:sz w:val="24"/>
          <w:szCs w:val="24"/>
          <w:lang w:eastAsia="ru-RU"/>
        </w:rPr>
        <w:t xml:space="preserve"> МВД России от 23.04.2019 № 267 </w:t>
      </w:r>
      <w:r>
        <w:rPr>
          <w:rFonts w:ascii="Times New Roman" w:hAnsi="Times New Roman"/>
          <w:sz w:val="24"/>
          <w:szCs w:val="24"/>
          <w:lang w:eastAsia="ru-RU"/>
        </w:rPr>
        <w:t>«</w:t>
      </w:r>
      <w:r w:rsidR="00224A11" w:rsidRPr="007B6040">
        <w:rPr>
          <w:rFonts w:ascii="Times New Roman" w:hAnsi="Times New Roman"/>
          <w:sz w:val="24"/>
          <w:szCs w:val="24"/>
          <w:lang w:eastAsia="ru-RU"/>
        </w:rPr>
        <w:t xml:space="preserve">В </w:t>
      </w:r>
      <w:hyperlink r:id="rId30" w:history="1">
        <w:r w:rsidR="00224A11" w:rsidRPr="007B6040">
          <w:rPr>
            <w:rFonts w:ascii="Times New Roman" w:hAnsi="Times New Roman"/>
            <w:sz w:val="24"/>
            <w:szCs w:val="24"/>
            <w:lang w:eastAsia="ru-RU"/>
          </w:rPr>
          <w:t>строке 14</w:t>
        </w:r>
      </w:hyperlink>
      <w:r w:rsidR="00224A11" w:rsidRPr="007B6040">
        <w:rPr>
          <w:rFonts w:ascii="Times New Roman" w:hAnsi="Times New Roman"/>
          <w:sz w:val="24"/>
          <w:szCs w:val="24"/>
          <w:lang w:eastAsia="ru-RU"/>
        </w:rPr>
        <w:t xml:space="preserve"> </w:t>
      </w:r>
      <w:r w:rsidR="009A5DF7">
        <w:rPr>
          <w:rFonts w:ascii="Times New Roman" w:hAnsi="Times New Roman"/>
          <w:sz w:val="24"/>
          <w:szCs w:val="24"/>
          <w:lang w:eastAsia="ru-RU"/>
        </w:rPr>
        <w:t>«</w:t>
      </w:r>
      <w:r w:rsidR="00224A11" w:rsidRPr="007B6040">
        <w:rPr>
          <w:rFonts w:ascii="Times New Roman" w:hAnsi="Times New Roman"/>
          <w:sz w:val="24"/>
          <w:szCs w:val="24"/>
          <w:lang w:eastAsia="ru-RU"/>
        </w:rPr>
        <w:t xml:space="preserve">Технически допустимая максимальная масса, </w:t>
      </w:r>
      <w:proofErr w:type="gramStart"/>
      <w:r w:rsidR="00224A11" w:rsidRPr="007B6040">
        <w:rPr>
          <w:rFonts w:ascii="Times New Roman" w:hAnsi="Times New Roman"/>
          <w:sz w:val="24"/>
          <w:szCs w:val="24"/>
          <w:lang w:eastAsia="ru-RU"/>
        </w:rPr>
        <w:t>кг</w:t>
      </w:r>
      <w:proofErr w:type="gramEnd"/>
      <w:r w:rsidR="00224A11" w:rsidRPr="007B6040">
        <w:rPr>
          <w:rFonts w:ascii="Times New Roman" w:hAnsi="Times New Roman"/>
          <w:sz w:val="24"/>
          <w:szCs w:val="24"/>
          <w:lang w:eastAsia="ru-RU"/>
        </w:rPr>
        <w:t xml:space="preserve">» указывается цифровое значение установленной изготовителем </w:t>
      </w:r>
      <w:r w:rsidR="009A5DF7">
        <w:rPr>
          <w:rFonts w:ascii="Times New Roman" w:hAnsi="Times New Roman"/>
          <w:sz w:val="24"/>
          <w:szCs w:val="24"/>
          <w:lang w:eastAsia="ru-RU"/>
        </w:rPr>
        <w:t xml:space="preserve">разрешенной максимальной массы, а в </w:t>
      </w:r>
      <w:hyperlink r:id="rId31" w:history="1">
        <w:r w:rsidR="00224A11" w:rsidRPr="007B6040">
          <w:rPr>
            <w:rFonts w:ascii="Times New Roman" w:hAnsi="Times New Roman"/>
            <w:sz w:val="24"/>
            <w:szCs w:val="24"/>
            <w:lang w:eastAsia="ru-RU"/>
          </w:rPr>
          <w:t>строке 15</w:t>
        </w:r>
      </w:hyperlink>
      <w:r w:rsidR="00224A11" w:rsidRPr="007B6040">
        <w:rPr>
          <w:rFonts w:ascii="Times New Roman" w:hAnsi="Times New Roman"/>
          <w:sz w:val="24"/>
          <w:szCs w:val="24"/>
          <w:lang w:eastAsia="ru-RU"/>
        </w:rPr>
        <w:t xml:space="preserve"> </w:t>
      </w:r>
      <w:r w:rsidR="009A5DF7">
        <w:rPr>
          <w:rFonts w:ascii="Times New Roman" w:hAnsi="Times New Roman"/>
          <w:sz w:val="24"/>
          <w:szCs w:val="24"/>
          <w:lang w:eastAsia="ru-RU"/>
        </w:rPr>
        <w:t>«</w:t>
      </w:r>
      <w:r w:rsidR="00224A11" w:rsidRPr="007B6040">
        <w:rPr>
          <w:rFonts w:ascii="Times New Roman" w:hAnsi="Times New Roman"/>
          <w:sz w:val="24"/>
          <w:szCs w:val="24"/>
          <w:lang w:eastAsia="ru-RU"/>
        </w:rPr>
        <w:t>Мас</w:t>
      </w:r>
      <w:r w:rsidR="009A5DF7">
        <w:rPr>
          <w:rFonts w:ascii="Times New Roman" w:hAnsi="Times New Roman"/>
          <w:sz w:val="24"/>
          <w:szCs w:val="24"/>
          <w:lang w:eastAsia="ru-RU"/>
        </w:rPr>
        <w:t>са в снаряженном состоянии, кг»</w:t>
      </w:r>
      <w:r w:rsidR="00224A11" w:rsidRPr="007B6040">
        <w:rPr>
          <w:rFonts w:ascii="Times New Roman" w:hAnsi="Times New Roman"/>
          <w:sz w:val="24"/>
          <w:szCs w:val="24"/>
          <w:lang w:eastAsia="ru-RU"/>
        </w:rPr>
        <w:t xml:space="preserve"> указывается цифровое значение массы транспортного средства без нагрузки.</w:t>
      </w:r>
    </w:p>
    <w:p w:rsidR="00224A11" w:rsidRPr="007B6040" w:rsidRDefault="009A5DF7"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Учитывая </w:t>
      </w:r>
      <w:proofErr w:type="gramStart"/>
      <w:r>
        <w:rPr>
          <w:rFonts w:ascii="Times New Roman" w:hAnsi="Times New Roman"/>
          <w:sz w:val="24"/>
          <w:szCs w:val="24"/>
          <w:lang w:eastAsia="ru-RU"/>
        </w:rPr>
        <w:t>изложенное</w:t>
      </w:r>
      <w:proofErr w:type="gramEnd"/>
      <w:r>
        <w:rPr>
          <w:rFonts w:ascii="Times New Roman" w:hAnsi="Times New Roman"/>
          <w:sz w:val="24"/>
          <w:szCs w:val="24"/>
          <w:lang w:eastAsia="ru-RU"/>
        </w:rPr>
        <w:t>, г</w:t>
      </w:r>
      <w:r w:rsidR="00224A11" w:rsidRPr="007B6040">
        <w:rPr>
          <w:rFonts w:ascii="Times New Roman" w:hAnsi="Times New Roman"/>
          <w:sz w:val="24"/>
          <w:szCs w:val="24"/>
          <w:lang w:eastAsia="ru-RU"/>
        </w:rPr>
        <w:t xml:space="preserve">рузоподъемность </w:t>
      </w:r>
      <w:r>
        <w:rPr>
          <w:rFonts w:ascii="Times New Roman" w:hAnsi="Times New Roman"/>
          <w:sz w:val="24"/>
          <w:szCs w:val="24"/>
          <w:lang w:eastAsia="ru-RU"/>
        </w:rPr>
        <w:t>- т</w:t>
      </w:r>
      <w:r w:rsidR="00224A11" w:rsidRPr="007B6040">
        <w:rPr>
          <w:rFonts w:ascii="Times New Roman" w:hAnsi="Times New Roman"/>
          <w:sz w:val="24"/>
          <w:szCs w:val="24"/>
          <w:lang w:eastAsia="ru-RU"/>
        </w:rPr>
        <w:t>ехнически допустимая максимальная масса - массы транспортного средства без нагрузки.</w:t>
      </w:r>
    </w:p>
    <w:p w:rsidR="007163CE" w:rsidRPr="007B6040" w:rsidRDefault="007163CE" w:rsidP="007B6040">
      <w:pPr>
        <w:autoSpaceDE w:val="0"/>
        <w:autoSpaceDN w:val="0"/>
        <w:adjustRightInd w:val="0"/>
        <w:spacing w:after="0" w:line="240" w:lineRule="auto"/>
        <w:jc w:val="both"/>
        <w:rPr>
          <w:rFonts w:ascii="Times New Roman" w:eastAsiaTheme="minorHAnsi" w:hAnsi="Times New Roman"/>
          <w:sz w:val="24"/>
          <w:szCs w:val="24"/>
        </w:rPr>
      </w:pPr>
    </w:p>
    <w:p w:rsidR="00224A11" w:rsidRPr="009A5DF7" w:rsidRDefault="00224A11" w:rsidP="007B6040">
      <w:pPr>
        <w:tabs>
          <w:tab w:val="left" w:pos="142"/>
        </w:tabs>
        <w:spacing w:after="0" w:line="240" w:lineRule="auto"/>
        <w:jc w:val="both"/>
        <w:rPr>
          <w:rFonts w:ascii="Times New Roman" w:hAnsi="Times New Roman"/>
          <w:b/>
          <w:sz w:val="24"/>
          <w:szCs w:val="24"/>
        </w:rPr>
      </w:pPr>
      <w:r w:rsidRPr="009A5DF7">
        <w:rPr>
          <w:rFonts w:ascii="Times New Roman" w:hAnsi="Times New Roman"/>
          <w:b/>
          <w:sz w:val="24"/>
          <w:szCs w:val="24"/>
        </w:rPr>
        <w:t>Вопрос:</w:t>
      </w:r>
    </w:p>
    <w:p w:rsidR="00224A11" w:rsidRPr="007B6040" w:rsidRDefault="009A5DF7" w:rsidP="007B6040">
      <w:pPr>
        <w:tabs>
          <w:tab w:val="left" w:pos="14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224A11" w:rsidRPr="007B6040">
        <w:rPr>
          <w:rFonts w:ascii="Times New Roman" w:hAnsi="Times New Roman"/>
          <w:sz w:val="24"/>
          <w:szCs w:val="24"/>
        </w:rPr>
        <w:t>ри расчете патента по перевозке грузов на 2020 год рас</w:t>
      </w:r>
      <w:r>
        <w:rPr>
          <w:rFonts w:ascii="Times New Roman" w:hAnsi="Times New Roman"/>
          <w:sz w:val="24"/>
          <w:szCs w:val="24"/>
        </w:rPr>
        <w:t>с</w:t>
      </w:r>
      <w:r w:rsidR="00224A11" w:rsidRPr="007B6040">
        <w:rPr>
          <w:rFonts w:ascii="Times New Roman" w:hAnsi="Times New Roman"/>
          <w:sz w:val="24"/>
          <w:szCs w:val="24"/>
        </w:rPr>
        <w:t>читывали от количества</w:t>
      </w:r>
      <w:r>
        <w:rPr>
          <w:rFonts w:ascii="Times New Roman" w:hAnsi="Times New Roman"/>
          <w:sz w:val="24"/>
          <w:szCs w:val="24"/>
        </w:rPr>
        <w:t xml:space="preserve"> транспортных средств</w:t>
      </w:r>
      <w:r w:rsidR="00224A11" w:rsidRPr="007B6040">
        <w:rPr>
          <w:rFonts w:ascii="Times New Roman" w:hAnsi="Times New Roman"/>
          <w:sz w:val="24"/>
          <w:szCs w:val="24"/>
        </w:rPr>
        <w:t>. Как теперь рас</w:t>
      </w:r>
      <w:r>
        <w:rPr>
          <w:rFonts w:ascii="Times New Roman" w:hAnsi="Times New Roman"/>
          <w:sz w:val="24"/>
          <w:szCs w:val="24"/>
        </w:rPr>
        <w:t>с</w:t>
      </w:r>
      <w:r w:rsidR="00224A11" w:rsidRPr="007B6040">
        <w:rPr>
          <w:rFonts w:ascii="Times New Roman" w:hAnsi="Times New Roman"/>
          <w:sz w:val="24"/>
          <w:szCs w:val="24"/>
        </w:rPr>
        <w:t xml:space="preserve">читывать? Если </w:t>
      </w:r>
      <w:r>
        <w:rPr>
          <w:rFonts w:ascii="Times New Roman" w:hAnsi="Times New Roman"/>
          <w:sz w:val="24"/>
          <w:szCs w:val="24"/>
        </w:rPr>
        <w:t xml:space="preserve">транспортное средство </w:t>
      </w:r>
      <w:r w:rsidR="00224A11" w:rsidRPr="007B6040">
        <w:rPr>
          <w:rFonts w:ascii="Times New Roman" w:hAnsi="Times New Roman"/>
          <w:sz w:val="24"/>
          <w:szCs w:val="24"/>
        </w:rPr>
        <w:t>грузоподъемностью в тоннах 0,99, то налог рас</w:t>
      </w:r>
      <w:r>
        <w:rPr>
          <w:rFonts w:ascii="Times New Roman" w:hAnsi="Times New Roman"/>
          <w:sz w:val="24"/>
          <w:szCs w:val="24"/>
        </w:rPr>
        <w:t>с</w:t>
      </w:r>
      <w:r w:rsidR="00224A11" w:rsidRPr="007B6040">
        <w:rPr>
          <w:rFonts w:ascii="Times New Roman" w:hAnsi="Times New Roman"/>
          <w:sz w:val="24"/>
          <w:szCs w:val="24"/>
        </w:rPr>
        <w:t xml:space="preserve">читывается </w:t>
      </w:r>
      <w:r>
        <w:rPr>
          <w:rFonts w:ascii="Times New Roman" w:hAnsi="Times New Roman"/>
          <w:sz w:val="24"/>
          <w:szCs w:val="24"/>
        </w:rPr>
        <w:t xml:space="preserve">по формуле </w:t>
      </w:r>
      <w:r w:rsidR="00224A11" w:rsidRPr="007B6040">
        <w:rPr>
          <w:rFonts w:ascii="Times New Roman" w:hAnsi="Times New Roman"/>
          <w:sz w:val="24"/>
          <w:szCs w:val="24"/>
        </w:rPr>
        <w:t>0,99*52089</w:t>
      </w:r>
      <w:r>
        <w:rPr>
          <w:rFonts w:ascii="Times New Roman" w:hAnsi="Times New Roman"/>
          <w:sz w:val="24"/>
          <w:szCs w:val="24"/>
        </w:rPr>
        <w:t xml:space="preserve"> = 51568,11руб?</w:t>
      </w:r>
    </w:p>
    <w:p w:rsidR="009A5DF7" w:rsidRDefault="009A5DF7" w:rsidP="007B6040">
      <w:pPr>
        <w:tabs>
          <w:tab w:val="left" w:pos="142"/>
          <w:tab w:val="left" w:pos="1284"/>
        </w:tabs>
        <w:autoSpaceDE w:val="0"/>
        <w:autoSpaceDN w:val="0"/>
        <w:adjustRightInd w:val="0"/>
        <w:spacing w:after="0" w:line="240" w:lineRule="auto"/>
        <w:jc w:val="both"/>
        <w:rPr>
          <w:rFonts w:ascii="Times New Roman" w:hAnsi="Times New Roman"/>
          <w:b/>
          <w:sz w:val="24"/>
          <w:szCs w:val="24"/>
          <w:lang w:eastAsia="ru-RU"/>
        </w:rPr>
      </w:pPr>
    </w:p>
    <w:p w:rsidR="00224A11" w:rsidRPr="009A5DF7" w:rsidRDefault="007263DE" w:rsidP="007B6040">
      <w:pPr>
        <w:tabs>
          <w:tab w:val="left" w:pos="142"/>
          <w:tab w:val="left" w:pos="1284"/>
        </w:tabs>
        <w:autoSpaceDE w:val="0"/>
        <w:autoSpaceDN w:val="0"/>
        <w:adjustRightInd w:val="0"/>
        <w:spacing w:after="0" w:line="240" w:lineRule="auto"/>
        <w:jc w:val="both"/>
        <w:rPr>
          <w:rFonts w:ascii="Times New Roman" w:hAnsi="Times New Roman"/>
          <w:b/>
          <w:sz w:val="24"/>
          <w:szCs w:val="24"/>
          <w:lang w:eastAsia="ru-RU"/>
        </w:rPr>
      </w:pPr>
      <w:r w:rsidRPr="009A5DF7">
        <w:rPr>
          <w:rFonts w:ascii="Times New Roman" w:hAnsi="Times New Roman"/>
          <w:b/>
          <w:sz w:val="24"/>
          <w:szCs w:val="24"/>
          <w:lang w:eastAsia="ru-RU"/>
        </w:rPr>
        <w:t>О</w:t>
      </w:r>
      <w:r w:rsidR="00224A11" w:rsidRPr="009A5DF7">
        <w:rPr>
          <w:rFonts w:ascii="Times New Roman" w:hAnsi="Times New Roman"/>
          <w:b/>
          <w:sz w:val="24"/>
          <w:szCs w:val="24"/>
          <w:lang w:eastAsia="ru-RU"/>
        </w:rPr>
        <w:t>твет:</w:t>
      </w:r>
    </w:p>
    <w:p w:rsidR="00224A11" w:rsidRPr="007B6040" w:rsidRDefault="00224A11" w:rsidP="007B6040">
      <w:pPr>
        <w:tabs>
          <w:tab w:val="left" w:pos="142"/>
          <w:tab w:val="left" w:pos="1284"/>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 xml:space="preserve">Неверно. 51568,11 – это </w:t>
      </w:r>
      <w:r w:rsidR="00F1007E" w:rsidRPr="007B6040">
        <w:rPr>
          <w:rFonts w:ascii="Times New Roman" w:hAnsi="Times New Roman"/>
          <w:sz w:val="24"/>
          <w:szCs w:val="24"/>
          <w:lang w:eastAsia="ru-RU"/>
        </w:rPr>
        <w:t>ваш потенциально возможный годовой доход</w:t>
      </w:r>
      <w:r w:rsidRPr="007B6040">
        <w:rPr>
          <w:rFonts w:ascii="Times New Roman" w:hAnsi="Times New Roman"/>
          <w:sz w:val="24"/>
          <w:szCs w:val="24"/>
          <w:lang w:eastAsia="ru-RU"/>
        </w:rPr>
        <w:t>, налог = 51568,11 * 6% = 3094 рубля.</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p>
    <w:p w:rsidR="00224A11" w:rsidRPr="009A5DF7" w:rsidRDefault="00224A11" w:rsidP="007B6040">
      <w:pPr>
        <w:tabs>
          <w:tab w:val="left" w:pos="142"/>
        </w:tabs>
        <w:spacing w:after="0" w:line="240" w:lineRule="auto"/>
        <w:jc w:val="both"/>
        <w:rPr>
          <w:rFonts w:ascii="Times New Roman" w:hAnsi="Times New Roman"/>
          <w:b/>
          <w:sz w:val="24"/>
          <w:szCs w:val="24"/>
        </w:rPr>
      </w:pPr>
      <w:r w:rsidRPr="009A5DF7">
        <w:rPr>
          <w:rFonts w:ascii="Times New Roman" w:hAnsi="Times New Roman"/>
          <w:b/>
          <w:sz w:val="24"/>
          <w:szCs w:val="24"/>
        </w:rPr>
        <w:t>Вопрос:</w:t>
      </w:r>
    </w:p>
    <w:p w:rsidR="00224A11" w:rsidRPr="007B6040" w:rsidRDefault="009A5DF7" w:rsidP="007B6040">
      <w:pPr>
        <w:tabs>
          <w:tab w:val="left" w:pos="142"/>
        </w:tabs>
        <w:spacing w:after="0" w:line="240" w:lineRule="auto"/>
        <w:jc w:val="both"/>
        <w:rPr>
          <w:rFonts w:ascii="Times New Roman" w:hAnsi="Times New Roman"/>
          <w:sz w:val="24"/>
          <w:szCs w:val="24"/>
        </w:rPr>
      </w:pPr>
      <w:r>
        <w:rPr>
          <w:rFonts w:ascii="Times New Roman" w:hAnsi="Times New Roman"/>
          <w:sz w:val="24"/>
          <w:szCs w:val="24"/>
        </w:rPr>
        <w:t>Как считать</w:t>
      </w:r>
      <w:r w:rsidRPr="007B6040">
        <w:rPr>
          <w:rFonts w:ascii="Times New Roman" w:hAnsi="Times New Roman"/>
          <w:sz w:val="24"/>
          <w:szCs w:val="24"/>
        </w:rPr>
        <w:t xml:space="preserve"> количество пассажирских мест </w:t>
      </w:r>
      <w:r>
        <w:rPr>
          <w:rFonts w:ascii="Times New Roman" w:hAnsi="Times New Roman"/>
          <w:sz w:val="24"/>
          <w:szCs w:val="24"/>
        </w:rPr>
        <w:t>п</w:t>
      </w:r>
      <w:r w:rsidR="00224A11" w:rsidRPr="007B6040">
        <w:rPr>
          <w:rFonts w:ascii="Times New Roman" w:hAnsi="Times New Roman"/>
          <w:sz w:val="24"/>
          <w:szCs w:val="24"/>
        </w:rPr>
        <w:t>ри расчете патента по оказанию услуг по п</w:t>
      </w:r>
      <w:r>
        <w:rPr>
          <w:rFonts w:ascii="Times New Roman" w:hAnsi="Times New Roman"/>
          <w:sz w:val="24"/>
          <w:szCs w:val="24"/>
        </w:rPr>
        <w:t>еревозке пассажиров</w:t>
      </w:r>
      <w:r w:rsidR="00224A11" w:rsidRPr="007B6040">
        <w:rPr>
          <w:rFonts w:ascii="Times New Roman" w:hAnsi="Times New Roman"/>
          <w:sz w:val="24"/>
          <w:szCs w:val="24"/>
        </w:rPr>
        <w:t xml:space="preserve">? Учитывать только </w:t>
      </w:r>
      <w:r>
        <w:rPr>
          <w:rFonts w:ascii="Times New Roman" w:hAnsi="Times New Roman"/>
          <w:sz w:val="24"/>
          <w:szCs w:val="24"/>
        </w:rPr>
        <w:t xml:space="preserve">посадочные </w:t>
      </w:r>
      <w:r w:rsidR="00224A11" w:rsidRPr="007B6040">
        <w:rPr>
          <w:rFonts w:ascii="Times New Roman" w:hAnsi="Times New Roman"/>
          <w:sz w:val="24"/>
          <w:szCs w:val="24"/>
        </w:rPr>
        <w:t xml:space="preserve">места </w:t>
      </w:r>
      <w:proofErr w:type="gramStart"/>
      <w:r w:rsidR="00224A11" w:rsidRPr="007B6040">
        <w:rPr>
          <w:rFonts w:ascii="Times New Roman" w:hAnsi="Times New Roman"/>
          <w:sz w:val="24"/>
          <w:szCs w:val="24"/>
        </w:rPr>
        <w:t>согласно техпаспорта</w:t>
      </w:r>
      <w:proofErr w:type="gramEnd"/>
      <w:r w:rsidR="00224A11" w:rsidRPr="007B6040">
        <w:rPr>
          <w:rFonts w:ascii="Times New Roman" w:hAnsi="Times New Roman"/>
          <w:sz w:val="24"/>
          <w:szCs w:val="24"/>
        </w:rPr>
        <w:t xml:space="preserve"> или рассчитывать сумму сидячих мест и номинальной вместимости стоящих пассажиров, что и является понятием «пассажирского места»?</w:t>
      </w:r>
    </w:p>
    <w:p w:rsidR="009A5DF7" w:rsidRDefault="009A5DF7"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224A11" w:rsidRPr="009A5DF7"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9A5DF7">
        <w:rPr>
          <w:rFonts w:ascii="Times New Roman" w:hAnsi="Times New Roman"/>
          <w:b/>
          <w:sz w:val="24"/>
          <w:szCs w:val="24"/>
          <w:lang w:eastAsia="ru-RU"/>
        </w:rPr>
        <w:t>Ответ:</w:t>
      </w:r>
    </w:p>
    <w:p w:rsidR="00224A11" w:rsidRPr="00F0427D" w:rsidRDefault="009A5DF7"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w:t>
      </w:r>
      <w:r w:rsidRPr="007B6040">
        <w:rPr>
          <w:rFonts w:ascii="Times New Roman" w:hAnsi="Times New Roman"/>
          <w:sz w:val="24"/>
          <w:szCs w:val="24"/>
          <w:lang w:eastAsia="ru-RU"/>
        </w:rPr>
        <w:t>стать</w:t>
      </w:r>
      <w:r>
        <w:rPr>
          <w:rFonts w:ascii="Times New Roman" w:hAnsi="Times New Roman"/>
          <w:sz w:val="24"/>
          <w:szCs w:val="24"/>
          <w:lang w:eastAsia="ru-RU"/>
        </w:rPr>
        <w:t xml:space="preserve">е </w:t>
      </w:r>
      <w:r w:rsidRPr="007B6040">
        <w:rPr>
          <w:rFonts w:ascii="Times New Roman" w:hAnsi="Times New Roman"/>
          <w:sz w:val="24"/>
          <w:szCs w:val="24"/>
          <w:lang w:eastAsia="ru-RU"/>
        </w:rPr>
        <w:t xml:space="preserve">346.27 НК РФ </w:t>
      </w:r>
      <w:r>
        <w:rPr>
          <w:rFonts w:ascii="Times New Roman" w:hAnsi="Times New Roman"/>
          <w:sz w:val="24"/>
          <w:szCs w:val="24"/>
          <w:lang w:eastAsia="ru-RU"/>
        </w:rPr>
        <w:t>д</w:t>
      </w:r>
      <w:r w:rsidR="00224A11" w:rsidRPr="007B6040">
        <w:rPr>
          <w:rFonts w:ascii="Times New Roman" w:hAnsi="Times New Roman"/>
          <w:sz w:val="24"/>
          <w:szCs w:val="24"/>
          <w:lang w:eastAsia="ru-RU"/>
        </w:rPr>
        <w:t>ля целей ЕНВД закреплено</w:t>
      </w:r>
      <w:r w:rsidR="00F0427D">
        <w:rPr>
          <w:rFonts w:ascii="Times New Roman" w:hAnsi="Times New Roman"/>
          <w:sz w:val="24"/>
          <w:szCs w:val="24"/>
          <w:lang w:eastAsia="ru-RU"/>
        </w:rPr>
        <w:t>, что</w:t>
      </w:r>
      <w:r w:rsidR="00224A11" w:rsidRPr="007B6040">
        <w:rPr>
          <w:rFonts w:ascii="Times New Roman" w:hAnsi="Times New Roman"/>
          <w:sz w:val="24"/>
          <w:szCs w:val="24"/>
          <w:lang w:eastAsia="ru-RU"/>
        </w:rPr>
        <w:t xml:space="preserve"> </w:t>
      </w:r>
      <w:r>
        <w:rPr>
          <w:rFonts w:ascii="Times New Roman" w:hAnsi="Times New Roman"/>
          <w:sz w:val="24"/>
          <w:szCs w:val="24"/>
          <w:lang w:eastAsia="ru-RU"/>
        </w:rPr>
        <w:t>«</w:t>
      </w:r>
      <w:r w:rsidR="00224A11" w:rsidRPr="007B6040">
        <w:rPr>
          <w:rFonts w:ascii="Times New Roman" w:hAnsi="Times New Roman"/>
          <w:sz w:val="24"/>
          <w:szCs w:val="24"/>
          <w:lang w:eastAsia="ru-RU"/>
        </w:rPr>
        <w:t xml:space="preserve">транспортные средства (в целях </w:t>
      </w:r>
      <w:hyperlink r:id="rId32" w:history="1">
        <w:r w:rsidR="00224A11" w:rsidRPr="007B6040">
          <w:rPr>
            <w:rFonts w:ascii="Times New Roman" w:hAnsi="Times New Roman"/>
            <w:sz w:val="24"/>
            <w:szCs w:val="24"/>
            <w:lang w:eastAsia="ru-RU"/>
          </w:rPr>
          <w:t>подпункта 5 пункта 2 статьи 346.26</w:t>
        </w:r>
      </w:hyperlink>
      <w:r w:rsidR="00224A11" w:rsidRPr="007B6040">
        <w:rPr>
          <w:rFonts w:ascii="Times New Roman" w:hAnsi="Times New Roman"/>
          <w:sz w:val="24"/>
          <w:szCs w:val="24"/>
          <w:lang w:eastAsia="ru-RU"/>
        </w:rPr>
        <w:t xml:space="preserve"> НК РФ) - </w:t>
      </w:r>
      <w:hyperlink r:id="rId33" w:history="1">
        <w:r w:rsidR="00224A11" w:rsidRPr="007B6040">
          <w:rPr>
            <w:rFonts w:ascii="Times New Roman" w:hAnsi="Times New Roman"/>
            <w:sz w:val="24"/>
            <w:szCs w:val="24"/>
            <w:lang w:eastAsia="ru-RU"/>
          </w:rPr>
          <w:t>автотранспортные средства</w:t>
        </w:r>
      </w:hyperlink>
      <w:r w:rsidR="00224A11" w:rsidRPr="007B6040">
        <w:rPr>
          <w:rFonts w:ascii="Times New Roman" w:hAnsi="Times New Roman"/>
          <w:sz w:val="24"/>
          <w:szCs w:val="24"/>
          <w:lang w:eastAsia="ru-RU"/>
        </w:rPr>
        <w:t xml:space="preserve">, предназначенные для перевозки по дорогам пассажиров и грузов (автобусы любых типов, легковые и грузовые автомобили). К транспортным средствам не относятся прицепы, полуприцепы и прицепы-роспуски. В автотранспортном средстве, предназначенном для перевозки пассажиров, </w:t>
      </w:r>
      <w:r w:rsidR="00224A11" w:rsidRPr="009A5DF7">
        <w:rPr>
          <w:rFonts w:ascii="Times New Roman" w:hAnsi="Times New Roman"/>
          <w:sz w:val="24"/>
          <w:szCs w:val="24"/>
          <w:lang w:eastAsia="ru-RU"/>
        </w:rPr>
        <w:t>количество посадочных мест в целях настоящей главы определяется как количество мест для сидения</w:t>
      </w:r>
      <w:r w:rsidR="00224A11" w:rsidRPr="007B6040">
        <w:rPr>
          <w:rFonts w:ascii="Times New Roman" w:hAnsi="Times New Roman"/>
          <w:sz w:val="24"/>
          <w:szCs w:val="24"/>
          <w:lang w:eastAsia="ru-RU"/>
        </w:rPr>
        <w:t xml:space="preserve"> (за исключением места водителя и места кондуктора) на основании данных технического паспорта завода - изготовителя автотранспортного средства. </w:t>
      </w:r>
      <w:proofErr w:type="gramStart"/>
      <w:r w:rsidR="00224A11" w:rsidRPr="007B6040">
        <w:rPr>
          <w:rFonts w:ascii="Times New Roman" w:hAnsi="Times New Roman"/>
          <w:sz w:val="24"/>
          <w:szCs w:val="24"/>
          <w:lang w:eastAsia="ru-RU"/>
        </w:rPr>
        <w:t xml:space="preserve">Если в техническом паспорте завода - изготовителя автотранспортного средства отсутствует информация о количестве посадочных мест, то это количество определяется </w:t>
      </w:r>
      <w:hyperlink r:id="rId34" w:history="1">
        <w:r w:rsidR="00224A11" w:rsidRPr="007B6040">
          <w:rPr>
            <w:rFonts w:ascii="Times New Roman" w:hAnsi="Times New Roman"/>
            <w:sz w:val="24"/>
            <w:szCs w:val="24"/>
            <w:lang w:eastAsia="ru-RU"/>
          </w:rPr>
          <w:t>органами</w:t>
        </w:r>
      </w:hyperlink>
      <w:r w:rsidR="00224A11" w:rsidRPr="007B6040">
        <w:rPr>
          <w:rFonts w:ascii="Times New Roman" w:hAnsi="Times New Roman"/>
          <w:sz w:val="24"/>
          <w:szCs w:val="24"/>
          <w:lang w:eastAsia="ru-RU"/>
        </w:rPr>
        <w:t xml:space="preserve"> государственного надзора за техническим состоянием самоходных машин и других видов техники в Российской Федерации на основании заявления организации (индивидуального предпринимателя), являющейся (являющегося) собственником автотранспортного средства, предназначенного для перевозки пассажиров при осуществлении предпринимательской деятельности, подлежащей налогообложению ЕНВД</w:t>
      </w:r>
      <w:r w:rsidR="00F0427D">
        <w:rPr>
          <w:rFonts w:ascii="Times New Roman" w:hAnsi="Times New Roman"/>
          <w:sz w:val="24"/>
          <w:szCs w:val="24"/>
          <w:lang w:eastAsia="ru-RU"/>
        </w:rPr>
        <w:t>».</w:t>
      </w:r>
      <w:proofErr w:type="gramEnd"/>
      <w:r w:rsidR="00F0427D">
        <w:rPr>
          <w:rFonts w:ascii="Times New Roman" w:hAnsi="Times New Roman"/>
          <w:sz w:val="24"/>
          <w:szCs w:val="24"/>
          <w:lang w:eastAsia="ru-RU"/>
        </w:rPr>
        <w:t xml:space="preserve"> </w:t>
      </w:r>
      <w:r w:rsidR="00F0427D">
        <w:rPr>
          <w:rFonts w:ascii="Times New Roman" w:hAnsi="Times New Roman"/>
          <w:bCs/>
          <w:sz w:val="24"/>
          <w:szCs w:val="24"/>
          <w:lang w:eastAsia="ru-RU"/>
        </w:rPr>
        <w:t>Пока о</w:t>
      </w:r>
      <w:r w:rsidR="00224A11" w:rsidRPr="007B6040">
        <w:rPr>
          <w:rFonts w:ascii="Times New Roman" w:hAnsi="Times New Roman"/>
          <w:bCs/>
          <w:sz w:val="24"/>
          <w:szCs w:val="24"/>
          <w:lang w:eastAsia="ru-RU"/>
        </w:rPr>
        <w:t>риентируемся на это понятие</w:t>
      </w:r>
      <w:r w:rsidR="00F0427D">
        <w:rPr>
          <w:rFonts w:ascii="Times New Roman" w:hAnsi="Times New Roman"/>
          <w:bCs/>
          <w:sz w:val="24"/>
          <w:szCs w:val="24"/>
          <w:lang w:eastAsia="ru-RU"/>
        </w:rPr>
        <w:t>.</w:t>
      </w:r>
    </w:p>
    <w:p w:rsidR="00224A11" w:rsidRPr="007B6040" w:rsidRDefault="00F0427D"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Cs/>
          <w:sz w:val="24"/>
          <w:szCs w:val="24"/>
          <w:lang w:eastAsia="ru-RU"/>
        </w:rPr>
        <w:t>Кроме того, в</w:t>
      </w:r>
      <w:r w:rsidR="00224A11" w:rsidRPr="007B6040">
        <w:rPr>
          <w:rFonts w:ascii="Times New Roman" w:hAnsi="Times New Roman"/>
          <w:bCs/>
          <w:sz w:val="24"/>
          <w:szCs w:val="24"/>
          <w:lang w:eastAsia="ru-RU"/>
        </w:rPr>
        <w:t xml:space="preserve">водятся в действие новая </w:t>
      </w:r>
      <w:hyperlink r:id="rId35" w:history="1">
        <w:r w:rsidR="00224A11" w:rsidRPr="007B6040">
          <w:rPr>
            <w:rFonts w:ascii="Times New Roman" w:hAnsi="Times New Roman"/>
            <w:bCs/>
            <w:sz w:val="24"/>
            <w:szCs w:val="24"/>
            <w:lang w:eastAsia="ru-RU"/>
          </w:rPr>
          <w:t>форма</w:t>
        </w:r>
      </w:hyperlink>
      <w:r w:rsidR="00224A11" w:rsidRPr="007B6040">
        <w:rPr>
          <w:rFonts w:ascii="Times New Roman" w:hAnsi="Times New Roman"/>
          <w:bCs/>
          <w:sz w:val="24"/>
          <w:szCs w:val="24"/>
          <w:lang w:eastAsia="ru-RU"/>
        </w:rPr>
        <w:t xml:space="preserve"> паспорта транспортного средства и </w:t>
      </w:r>
      <w:hyperlink r:id="rId36" w:history="1">
        <w:r w:rsidR="00224A11" w:rsidRPr="007B6040">
          <w:rPr>
            <w:rFonts w:ascii="Times New Roman" w:hAnsi="Times New Roman"/>
            <w:bCs/>
            <w:sz w:val="24"/>
            <w:szCs w:val="24"/>
            <w:lang w:eastAsia="ru-RU"/>
          </w:rPr>
          <w:t>требования</w:t>
        </w:r>
      </w:hyperlink>
      <w:r w:rsidR="00224A11" w:rsidRPr="007B6040">
        <w:rPr>
          <w:rFonts w:ascii="Times New Roman" w:hAnsi="Times New Roman"/>
          <w:bCs/>
          <w:sz w:val="24"/>
          <w:szCs w:val="24"/>
          <w:lang w:eastAsia="ru-RU"/>
        </w:rPr>
        <w:t xml:space="preserve"> к нему. </w:t>
      </w:r>
      <w:r w:rsidR="00224A11" w:rsidRPr="007B6040">
        <w:rPr>
          <w:rFonts w:ascii="Times New Roman" w:hAnsi="Times New Roman"/>
          <w:sz w:val="24"/>
          <w:szCs w:val="24"/>
          <w:lang w:eastAsia="ru-RU"/>
        </w:rPr>
        <w:t>Теперь в раздел "Особые отметки" ПТС будут вноситься, в том числе, сведения о количестве мест для сидения, не включая место водителя.</w:t>
      </w:r>
    </w:p>
    <w:p w:rsidR="00224A11" w:rsidRPr="007B6040" w:rsidRDefault="00224A11"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p w:rsidR="00224A11" w:rsidRPr="00F0427D" w:rsidRDefault="00224A11" w:rsidP="007B6040">
      <w:pPr>
        <w:tabs>
          <w:tab w:val="left" w:pos="142"/>
        </w:tabs>
        <w:spacing w:after="0" w:line="240" w:lineRule="auto"/>
        <w:jc w:val="both"/>
        <w:rPr>
          <w:rFonts w:ascii="Times New Roman" w:hAnsi="Times New Roman"/>
          <w:b/>
          <w:sz w:val="24"/>
          <w:szCs w:val="24"/>
        </w:rPr>
      </w:pPr>
      <w:r w:rsidRPr="00F0427D">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Что означает </w:t>
      </w:r>
      <w:r w:rsidR="00F0427D">
        <w:rPr>
          <w:rFonts w:ascii="Times New Roman" w:hAnsi="Times New Roman"/>
          <w:sz w:val="24"/>
          <w:szCs w:val="24"/>
        </w:rPr>
        <w:t xml:space="preserve">понятие </w:t>
      </w:r>
      <w:r w:rsidRPr="007B6040">
        <w:rPr>
          <w:rFonts w:ascii="Times New Roman" w:hAnsi="Times New Roman"/>
          <w:sz w:val="24"/>
          <w:szCs w:val="24"/>
        </w:rPr>
        <w:t>«дополнительно</w:t>
      </w:r>
      <w:r w:rsidR="00F0427D">
        <w:rPr>
          <w:rFonts w:ascii="Times New Roman" w:hAnsi="Times New Roman"/>
          <w:sz w:val="24"/>
          <w:szCs w:val="24"/>
        </w:rPr>
        <w:t xml:space="preserve"> на каждую единицу средней численности </w:t>
      </w:r>
      <w:r w:rsidRPr="007B6040">
        <w:rPr>
          <w:rFonts w:ascii="Times New Roman" w:hAnsi="Times New Roman"/>
          <w:sz w:val="24"/>
          <w:szCs w:val="24"/>
        </w:rPr>
        <w:t>работников» при исчислении патента на оказани</w:t>
      </w:r>
      <w:r w:rsidR="00F0427D">
        <w:rPr>
          <w:rFonts w:ascii="Times New Roman" w:hAnsi="Times New Roman"/>
          <w:sz w:val="24"/>
          <w:szCs w:val="24"/>
        </w:rPr>
        <w:t>е</w:t>
      </w:r>
      <w:r w:rsidRPr="007B6040">
        <w:rPr>
          <w:rFonts w:ascii="Times New Roman" w:hAnsi="Times New Roman"/>
          <w:sz w:val="24"/>
          <w:szCs w:val="24"/>
        </w:rPr>
        <w:t xml:space="preserve"> услуг? Нужно ли учитывать самого </w:t>
      </w:r>
      <w:r w:rsidR="00F0427D">
        <w:rPr>
          <w:rFonts w:ascii="Times New Roman" w:hAnsi="Times New Roman"/>
          <w:sz w:val="24"/>
          <w:szCs w:val="24"/>
        </w:rPr>
        <w:t>индивидуального предпринимателя, если есть один работник, как на</w:t>
      </w:r>
      <w:r w:rsidRPr="007B6040">
        <w:rPr>
          <w:rFonts w:ascii="Times New Roman" w:hAnsi="Times New Roman"/>
          <w:sz w:val="24"/>
          <w:szCs w:val="24"/>
        </w:rPr>
        <w:t xml:space="preserve"> ЕНВД? Или же исчислять патент путем </w:t>
      </w:r>
      <w:r w:rsidR="00F0427D">
        <w:rPr>
          <w:rFonts w:ascii="Times New Roman" w:hAnsi="Times New Roman"/>
          <w:sz w:val="24"/>
          <w:szCs w:val="24"/>
        </w:rPr>
        <w:t>у</w:t>
      </w:r>
      <w:r w:rsidRPr="007B6040">
        <w:rPr>
          <w:rFonts w:ascii="Times New Roman" w:hAnsi="Times New Roman"/>
          <w:sz w:val="24"/>
          <w:szCs w:val="24"/>
        </w:rPr>
        <w:t>множения численности работников и доход</w:t>
      </w:r>
      <w:r w:rsidR="00F0427D">
        <w:rPr>
          <w:rFonts w:ascii="Times New Roman" w:hAnsi="Times New Roman"/>
          <w:sz w:val="24"/>
          <w:szCs w:val="24"/>
        </w:rPr>
        <w:t>а</w:t>
      </w:r>
      <w:r w:rsidRPr="007B6040">
        <w:rPr>
          <w:rFonts w:ascii="Times New Roman" w:hAnsi="Times New Roman"/>
          <w:sz w:val="24"/>
          <w:szCs w:val="24"/>
        </w:rPr>
        <w:t xml:space="preserve"> дополнительно</w:t>
      </w:r>
      <w:r w:rsidR="00F0427D">
        <w:rPr>
          <w:rFonts w:ascii="Times New Roman" w:hAnsi="Times New Roman"/>
          <w:sz w:val="24"/>
          <w:szCs w:val="24"/>
        </w:rPr>
        <w:t xml:space="preserve"> на каждую единицу средней численности </w:t>
      </w:r>
      <w:r w:rsidRPr="007B6040">
        <w:rPr>
          <w:rFonts w:ascii="Times New Roman" w:hAnsi="Times New Roman"/>
          <w:sz w:val="24"/>
          <w:szCs w:val="24"/>
        </w:rPr>
        <w:t>работников?</w:t>
      </w:r>
    </w:p>
    <w:p w:rsidR="00F0427D" w:rsidRDefault="00F0427D"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224A11" w:rsidRPr="00F0427D"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F0427D">
        <w:rPr>
          <w:rFonts w:ascii="Times New Roman" w:hAnsi="Times New Roman"/>
          <w:b/>
          <w:sz w:val="24"/>
          <w:szCs w:val="24"/>
          <w:lang w:eastAsia="ru-RU"/>
        </w:rPr>
        <w:t>Ответ:</w:t>
      </w:r>
    </w:p>
    <w:p w:rsidR="00224A11" w:rsidRPr="007B6040" w:rsidRDefault="00F0427D"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В соответствии с </w:t>
      </w:r>
      <w:r w:rsidR="00224A11" w:rsidRPr="007B6040">
        <w:rPr>
          <w:rFonts w:ascii="Times New Roman" w:hAnsi="Times New Roman"/>
          <w:sz w:val="24"/>
          <w:szCs w:val="24"/>
          <w:lang w:eastAsia="ru-RU"/>
        </w:rPr>
        <w:t>Приказ</w:t>
      </w:r>
      <w:r>
        <w:rPr>
          <w:rFonts w:ascii="Times New Roman" w:hAnsi="Times New Roman"/>
          <w:sz w:val="24"/>
          <w:szCs w:val="24"/>
          <w:lang w:eastAsia="ru-RU"/>
        </w:rPr>
        <w:t>ом</w:t>
      </w:r>
      <w:r w:rsidR="00224A11" w:rsidRPr="007B6040">
        <w:rPr>
          <w:rFonts w:ascii="Times New Roman" w:hAnsi="Times New Roman"/>
          <w:sz w:val="24"/>
          <w:szCs w:val="24"/>
          <w:lang w:eastAsia="ru-RU"/>
        </w:rPr>
        <w:t xml:space="preserve"> Росстата от 27.11.2019 № 711 75. Средняя чи</w:t>
      </w:r>
      <w:r>
        <w:rPr>
          <w:rFonts w:ascii="Times New Roman" w:hAnsi="Times New Roman"/>
          <w:sz w:val="24"/>
          <w:szCs w:val="24"/>
          <w:lang w:eastAsia="ru-RU"/>
        </w:rPr>
        <w:t xml:space="preserve">сленность работников организации включает </w:t>
      </w:r>
      <w:r w:rsidR="00224A11" w:rsidRPr="007B6040">
        <w:rPr>
          <w:rFonts w:ascii="Times New Roman" w:hAnsi="Times New Roman"/>
          <w:sz w:val="24"/>
          <w:szCs w:val="24"/>
          <w:lang w:eastAsia="ru-RU"/>
        </w:rPr>
        <w:t>среднесп</w:t>
      </w:r>
      <w:r>
        <w:rPr>
          <w:rFonts w:ascii="Times New Roman" w:hAnsi="Times New Roman"/>
          <w:sz w:val="24"/>
          <w:szCs w:val="24"/>
          <w:lang w:eastAsia="ru-RU"/>
        </w:rPr>
        <w:t xml:space="preserve">исочную численность работников; </w:t>
      </w:r>
      <w:r w:rsidR="00224A11" w:rsidRPr="007B6040">
        <w:rPr>
          <w:rFonts w:ascii="Times New Roman" w:hAnsi="Times New Roman"/>
          <w:sz w:val="24"/>
          <w:szCs w:val="24"/>
          <w:lang w:eastAsia="ru-RU"/>
        </w:rPr>
        <w:t>среднюю чис</w:t>
      </w:r>
      <w:r>
        <w:rPr>
          <w:rFonts w:ascii="Times New Roman" w:hAnsi="Times New Roman"/>
          <w:sz w:val="24"/>
          <w:szCs w:val="24"/>
          <w:lang w:eastAsia="ru-RU"/>
        </w:rPr>
        <w:t xml:space="preserve">ленность внешних совместителей; </w:t>
      </w:r>
      <w:r w:rsidR="00224A11" w:rsidRPr="007B6040">
        <w:rPr>
          <w:rFonts w:ascii="Times New Roman" w:hAnsi="Times New Roman"/>
          <w:sz w:val="24"/>
          <w:szCs w:val="24"/>
          <w:lang w:eastAsia="ru-RU"/>
        </w:rPr>
        <w:t>среднюю численность работников, выполнявших работы по договорам гражданско-правового характера</w:t>
      </w:r>
      <w:r>
        <w:rPr>
          <w:rFonts w:ascii="Times New Roman" w:hAnsi="Times New Roman"/>
          <w:sz w:val="24"/>
          <w:szCs w:val="24"/>
          <w:lang w:eastAsia="ru-RU"/>
        </w:rPr>
        <w:t>»</w:t>
      </w:r>
      <w:r w:rsidR="00224A11" w:rsidRPr="007B6040">
        <w:rPr>
          <w:rFonts w:ascii="Times New Roman" w:hAnsi="Times New Roman"/>
          <w:sz w:val="24"/>
          <w:szCs w:val="24"/>
          <w:lang w:eastAsia="ru-RU"/>
        </w:rPr>
        <w:t>.</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Сам индивидуальный предприниматель в расчет наемных работников не входит.</w:t>
      </w:r>
    </w:p>
    <w:p w:rsidR="00224A11" w:rsidRPr="007B6040" w:rsidRDefault="00224A11"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hAnsi="Times New Roman"/>
          <w:sz w:val="24"/>
          <w:szCs w:val="24"/>
        </w:rPr>
        <w:t>Расчет патента: доход без наемных работников + дополнительно доход на каждую единицу средней численности работников (не учитывая самого</w:t>
      </w:r>
      <w:r w:rsidR="00F0427D">
        <w:rPr>
          <w:rFonts w:ascii="Times New Roman" w:hAnsi="Times New Roman"/>
          <w:sz w:val="24"/>
          <w:szCs w:val="24"/>
        </w:rPr>
        <w:t xml:space="preserve"> индивидуального предпринимателя</w:t>
      </w:r>
      <w:r w:rsidRPr="007B6040">
        <w:rPr>
          <w:rFonts w:ascii="Times New Roman" w:hAnsi="Times New Roman"/>
          <w:sz w:val="24"/>
          <w:szCs w:val="24"/>
        </w:rPr>
        <w:t>).</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224A11" w:rsidRPr="00F0427D"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F0427D">
        <w:rPr>
          <w:rFonts w:ascii="Times New Roman" w:hAnsi="Times New Roman"/>
          <w:b/>
          <w:sz w:val="24"/>
          <w:szCs w:val="24"/>
          <w:lang w:eastAsia="ru-RU"/>
        </w:rPr>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В случае</w:t>
      </w:r>
      <w:proofErr w:type="gramStart"/>
      <w:r w:rsidR="00F0427D">
        <w:rPr>
          <w:rFonts w:ascii="Times New Roman" w:hAnsi="Times New Roman"/>
          <w:sz w:val="24"/>
          <w:szCs w:val="24"/>
          <w:lang w:eastAsia="ru-RU"/>
        </w:rPr>
        <w:t>,</w:t>
      </w:r>
      <w:proofErr w:type="gramEnd"/>
      <w:r w:rsidRPr="007B6040">
        <w:rPr>
          <w:rFonts w:ascii="Times New Roman" w:hAnsi="Times New Roman"/>
          <w:sz w:val="24"/>
          <w:szCs w:val="24"/>
          <w:lang w:eastAsia="ru-RU"/>
        </w:rPr>
        <w:t xml:space="preserve"> если патент был приобретен "без работников", а в течение года появились работники</w:t>
      </w:r>
      <w:r w:rsidR="00F0427D">
        <w:rPr>
          <w:rFonts w:ascii="Times New Roman" w:hAnsi="Times New Roman"/>
          <w:sz w:val="24"/>
          <w:szCs w:val="24"/>
          <w:lang w:eastAsia="ru-RU"/>
        </w:rPr>
        <w:t>,</w:t>
      </w:r>
      <w:r w:rsidRPr="007B6040">
        <w:rPr>
          <w:rFonts w:ascii="Times New Roman" w:hAnsi="Times New Roman"/>
          <w:sz w:val="24"/>
          <w:szCs w:val="24"/>
          <w:lang w:eastAsia="ru-RU"/>
        </w:rPr>
        <w:t xml:space="preserve"> необходимо </w:t>
      </w:r>
      <w:r w:rsidR="00F0427D">
        <w:rPr>
          <w:rFonts w:ascii="Times New Roman" w:hAnsi="Times New Roman"/>
          <w:sz w:val="24"/>
          <w:szCs w:val="24"/>
          <w:lang w:eastAsia="ru-RU"/>
        </w:rPr>
        <w:t xml:space="preserve">ли </w:t>
      </w:r>
      <w:r w:rsidRPr="007B6040">
        <w:rPr>
          <w:rFonts w:ascii="Times New Roman" w:hAnsi="Times New Roman"/>
          <w:sz w:val="24"/>
          <w:szCs w:val="24"/>
          <w:lang w:eastAsia="ru-RU"/>
        </w:rPr>
        <w:t>взять второй патент на ту же деятельность? При этом расчет патента с работниками производится, как сумма ВГД "без работников" + дополнительно сумма ВГД на каждого работника. Не получится ли двойного налогообложения?</w:t>
      </w:r>
    </w:p>
    <w:p w:rsidR="00F0427D" w:rsidRDefault="00F0427D"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224A11" w:rsidRPr="00F0427D"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F0427D">
        <w:rPr>
          <w:rFonts w:ascii="Times New Roman" w:hAnsi="Times New Roman"/>
          <w:b/>
          <w:sz w:val="24"/>
          <w:szCs w:val="24"/>
          <w:lang w:eastAsia="ru-RU"/>
        </w:rPr>
        <w:t>Ответ:</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Заявление на новый патент пода</w:t>
      </w:r>
      <w:r w:rsidR="00F0427D">
        <w:rPr>
          <w:rFonts w:ascii="Times New Roman" w:hAnsi="Times New Roman"/>
          <w:sz w:val="24"/>
          <w:szCs w:val="24"/>
          <w:lang w:eastAsia="ru-RU"/>
        </w:rPr>
        <w:t xml:space="preserve">вать необходимо. </w:t>
      </w:r>
      <w:r w:rsidRPr="007B6040">
        <w:rPr>
          <w:rFonts w:ascii="Times New Roman" w:hAnsi="Times New Roman"/>
          <w:sz w:val="24"/>
          <w:szCs w:val="24"/>
          <w:lang w:eastAsia="ru-RU"/>
        </w:rPr>
        <w:t>Сам индивидуальный предприниматель в расч</w:t>
      </w:r>
      <w:r w:rsidR="007263DE" w:rsidRPr="007B6040">
        <w:rPr>
          <w:rFonts w:ascii="Times New Roman" w:hAnsi="Times New Roman"/>
          <w:sz w:val="24"/>
          <w:szCs w:val="24"/>
          <w:lang w:eastAsia="ru-RU"/>
        </w:rPr>
        <w:t xml:space="preserve">ет наемных </w:t>
      </w:r>
      <w:r w:rsidR="00F0427D">
        <w:rPr>
          <w:rFonts w:ascii="Times New Roman" w:hAnsi="Times New Roman"/>
          <w:sz w:val="24"/>
          <w:szCs w:val="24"/>
          <w:lang w:eastAsia="ru-RU"/>
        </w:rPr>
        <w:t>работников не входит.</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224A11" w:rsidRPr="00F0427D" w:rsidRDefault="00224A11" w:rsidP="007B6040">
      <w:pPr>
        <w:tabs>
          <w:tab w:val="left" w:pos="142"/>
        </w:tabs>
        <w:spacing w:after="0" w:line="240" w:lineRule="auto"/>
        <w:jc w:val="both"/>
        <w:rPr>
          <w:rFonts w:ascii="Times New Roman" w:hAnsi="Times New Roman"/>
          <w:b/>
          <w:sz w:val="24"/>
          <w:szCs w:val="24"/>
        </w:rPr>
      </w:pPr>
      <w:r w:rsidRPr="00F0427D">
        <w:rPr>
          <w:rFonts w:ascii="Times New Roman" w:hAnsi="Times New Roman"/>
          <w:b/>
          <w:sz w:val="24"/>
          <w:szCs w:val="24"/>
        </w:rPr>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rPr>
      </w:pPr>
      <w:r w:rsidRPr="007B6040">
        <w:rPr>
          <w:rFonts w:ascii="Times New Roman" w:hAnsi="Times New Roman"/>
          <w:sz w:val="24"/>
          <w:szCs w:val="24"/>
        </w:rPr>
        <w:t>Вид деят</w:t>
      </w:r>
      <w:r w:rsidR="00191CBC">
        <w:rPr>
          <w:rFonts w:ascii="Times New Roman" w:hAnsi="Times New Roman"/>
          <w:sz w:val="24"/>
          <w:szCs w:val="24"/>
        </w:rPr>
        <w:t xml:space="preserve">ельности парикмахерские услуги, </w:t>
      </w:r>
      <w:r w:rsidRPr="007B6040">
        <w:rPr>
          <w:rFonts w:ascii="Times New Roman" w:hAnsi="Times New Roman"/>
          <w:sz w:val="24"/>
          <w:szCs w:val="24"/>
        </w:rPr>
        <w:t xml:space="preserve">Иркутск, у </w:t>
      </w:r>
      <w:r w:rsidR="00191CBC">
        <w:rPr>
          <w:rFonts w:ascii="Times New Roman" w:hAnsi="Times New Roman"/>
          <w:sz w:val="24"/>
          <w:szCs w:val="24"/>
        </w:rPr>
        <w:t>индивидуального предпринимателя имеется 3 работника.</w:t>
      </w:r>
      <w:r w:rsidRPr="007B6040">
        <w:rPr>
          <w:rFonts w:ascii="Times New Roman" w:hAnsi="Times New Roman"/>
          <w:sz w:val="24"/>
          <w:szCs w:val="24"/>
        </w:rPr>
        <w:t xml:space="preserve"> Как правильно рас</w:t>
      </w:r>
      <w:r w:rsidR="00191CBC">
        <w:rPr>
          <w:rFonts w:ascii="Times New Roman" w:hAnsi="Times New Roman"/>
          <w:sz w:val="24"/>
          <w:szCs w:val="24"/>
        </w:rPr>
        <w:t>с</w:t>
      </w:r>
      <w:r w:rsidRPr="007B6040">
        <w:rPr>
          <w:rFonts w:ascii="Times New Roman" w:hAnsi="Times New Roman"/>
          <w:sz w:val="24"/>
          <w:szCs w:val="24"/>
        </w:rPr>
        <w:t>читать налог на 1 год?</w:t>
      </w:r>
    </w:p>
    <w:p w:rsidR="00191CBC" w:rsidRDefault="00191CBC" w:rsidP="007B6040">
      <w:pPr>
        <w:tabs>
          <w:tab w:val="left" w:pos="142"/>
        </w:tabs>
        <w:spacing w:after="0" w:line="240" w:lineRule="auto"/>
        <w:jc w:val="both"/>
        <w:rPr>
          <w:rFonts w:ascii="Times New Roman" w:eastAsia="Times New Roman" w:hAnsi="Times New Roman"/>
          <w:b/>
          <w:sz w:val="24"/>
          <w:szCs w:val="24"/>
          <w:lang w:eastAsia="ru-RU"/>
        </w:rPr>
      </w:pPr>
    </w:p>
    <w:p w:rsidR="007263DE" w:rsidRPr="00191CBC" w:rsidRDefault="007263DE" w:rsidP="007B6040">
      <w:pPr>
        <w:tabs>
          <w:tab w:val="left" w:pos="142"/>
        </w:tabs>
        <w:spacing w:after="0" w:line="240" w:lineRule="auto"/>
        <w:jc w:val="both"/>
        <w:rPr>
          <w:rFonts w:ascii="Times New Roman" w:eastAsia="Times New Roman" w:hAnsi="Times New Roman"/>
          <w:b/>
          <w:sz w:val="24"/>
          <w:szCs w:val="24"/>
          <w:lang w:eastAsia="ru-RU"/>
        </w:rPr>
      </w:pPr>
      <w:r w:rsidRPr="00191CBC">
        <w:rPr>
          <w:rFonts w:ascii="Times New Roman" w:eastAsia="Times New Roman" w:hAnsi="Times New Roman"/>
          <w:b/>
          <w:sz w:val="24"/>
          <w:szCs w:val="24"/>
          <w:lang w:eastAsia="ru-RU"/>
        </w:rPr>
        <w:t>Ответ:</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Если</w:t>
      </w:r>
      <w:r w:rsidR="00191CBC">
        <w:rPr>
          <w:rFonts w:ascii="Times New Roman" w:eastAsia="Times New Roman" w:hAnsi="Times New Roman"/>
          <w:sz w:val="24"/>
          <w:szCs w:val="24"/>
          <w:lang w:eastAsia="ru-RU"/>
        </w:rPr>
        <w:t xml:space="preserve"> 3 работника работают постоянно, </w:t>
      </w:r>
      <w:r w:rsidRPr="007B6040">
        <w:rPr>
          <w:rFonts w:ascii="Times New Roman" w:eastAsia="Times New Roman" w:hAnsi="Times New Roman"/>
          <w:sz w:val="24"/>
          <w:szCs w:val="24"/>
          <w:lang w:eastAsia="ru-RU"/>
        </w:rPr>
        <w:t xml:space="preserve">то средняя численность </w:t>
      </w:r>
      <w:r w:rsidR="00191CBC">
        <w:rPr>
          <w:rFonts w:ascii="Times New Roman" w:eastAsia="Times New Roman" w:hAnsi="Times New Roman"/>
          <w:sz w:val="24"/>
          <w:szCs w:val="24"/>
          <w:lang w:eastAsia="ru-RU"/>
        </w:rPr>
        <w:t xml:space="preserve">равна </w:t>
      </w:r>
      <w:r w:rsidRPr="007B6040">
        <w:rPr>
          <w:rFonts w:ascii="Times New Roman" w:eastAsia="Times New Roman" w:hAnsi="Times New Roman"/>
          <w:sz w:val="24"/>
          <w:szCs w:val="24"/>
          <w:lang w:eastAsia="ru-RU"/>
        </w:rPr>
        <w:t>3, если не</w:t>
      </w:r>
      <w:r w:rsidR="00191CBC">
        <w:rPr>
          <w:rFonts w:ascii="Times New Roman" w:eastAsia="Times New Roman" w:hAnsi="Times New Roman"/>
          <w:sz w:val="24"/>
          <w:szCs w:val="24"/>
          <w:lang w:eastAsia="ru-RU"/>
        </w:rPr>
        <w:t>т</w:t>
      </w:r>
      <w:r w:rsidRPr="007B6040">
        <w:rPr>
          <w:rFonts w:ascii="Times New Roman" w:eastAsia="Times New Roman" w:hAnsi="Times New Roman"/>
          <w:sz w:val="24"/>
          <w:szCs w:val="24"/>
          <w:lang w:eastAsia="ru-RU"/>
        </w:rPr>
        <w:t>, то сре</w:t>
      </w:r>
      <w:r w:rsidR="00191CBC">
        <w:rPr>
          <w:rFonts w:ascii="Times New Roman" w:eastAsia="Times New Roman" w:hAnsi="Times New Roman"/>
          <w:sz w:val="24"/>
          <w:szCs w:val="24"/>
          <w:lang w:eastAsia="ru-RU"/>
        </w:rPr>
        <w:t>дняя численность будет иной:</w:t>
      </w:r>
      <w:r w:rsidRPr="007B6040">
        <w:rPr>
          <w:rFonts w:ascii="Times New Roman" w:eastAsia="Times New Roman" w:hAnsi="Times New Roman"/>
          <w:sz w:val="24"/>
          <w:szCs w:val="24"/>
          <w:lang w:eastAsia="ru-RU"/>
        </w:rPr>
        <w:t xml:space="preserve"> надо считать в зависимости от дней работы.</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ПВД годовой = 631 575 + 315 788 * 3 = 1 578 939</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Сумма налога = 1 578 939 * 6% = 94736.34</w:t>
      </w:r>
      <w:r w:rsidR="00191CBC">
        <w:rPr>
          <w:rFonts w:ascii="Times New Roman" w:eastAsia="Times New Roman" w:hAnsi="Times New Roman"/>
          <w:sz w:val="24"/>
          <w:szCs w:val="24"/>
          <w:lang w:eastAsia="ru-RU"/>
        </w:rPr>
        <w:t>.</w:t>
      </w:r>
    </w:p>
    <w:p w:rsidR="00224A11" w:rsidRPr="007B6040" w:rsidRDefault="00224A11" w:rsidP="007B6040">
      <w:pPr>
        <w:tabs>
          <w:tab w:val="left" w:pos="142"/>
          <w:tab w:val="left" w:pos="1452"/>
        </w:tabs>
        <w:spacing w:after="0" w:line="240" w:lineRule="auto"/>
        <w:jc w:val="both"/>
        <w:rPr>
          <w:rFonts w:ascii="Times New Roman" w:eastAsia="Times New Roman" w:hAnsi="Times New Roman"/>
          <w:sz w:val="24"/>
          <w:szCs w:val="24"/>
          <w:lang w:eastAsia="ru-RU"/>
        </w:rPr>
      </w:pPr>
    </w:p>
    <w:p w:rsidR="00224A11" w:rsidRPr="00191CBC" w:rsidRDefault="00224A11" w:rsidP="007B6040">
      <w:pPr>
        <w:tabs>
          <w:tab w:val="left" w:pos="142"/>
        </w:tabs>
        <w:spacing w:after="0" w:line="240" w:lineRule="auto"/>
        <w:jc w:val="both"/>
        <w:rPr>
          <w:rFonts w:ascii="Times New Roman" w:hAnsi="Times New Roman"/>
          <w:b/>
          <w:sz w:val="24"/>
          <w:szCs w:val="24"/>
        </w:rPr>
      </w:pPr>
      <w:r w:rsidRPr="00191CBC">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 xml:space="preserve">Как производится расчет при наличии наемных работников (без наемных + дополнительно на каждого наемного), если сам </w:t>
      </w:r>
      <w:r w:rsidR="00191CBC">
        <w:rPr>
          <w:rFonts w:ascii="Times New Roman" w:hAnsi="Times New Roman"/>
          <w:sz w:val="24"/>
          <w:szCs w:val="24"/>
        </w:rPr>
        <w:t xml:space="preserve">индивидуальный предприниматель </w:t>
      </w:r>
      <w:r w:rsidRPr="007B6040">
        <w:rPr>
          <w:rFonts w:ascii="Times New Roman" w:hAnsi="Times New Roman"/>
          <w:sz w:val="24"/>
          <w:szCs w:val="24"/>
        </w:rPr>
        <w:t>фактически не осуществля</w:t>
      </w:r>
      <w:r w:rsidR="00940B71" w:rsidRPr="007B6040">
        <w:rPr>
          <w:rFonts w:ascii="Times New Roman" w:hAnsi="Times New Roman"/>
          <w:sz w:val="24"/>
          <w:szCs w:val="24"/>
        </w:rPr>
        <w:t xml:space="preserve">ет деятельность (только </w:t>
      </w:r>
      <w:proofErr w:type="gramStart"/>
      <w:r w:rsidR="00940B71" w:rsidRPr="007B6040">
        <w:rPr>
          <w:rFonts w:ascii="Times New Roman" w:hAnsi="Times New Roman"/>
          <w:sz w:val="24"/>
          <w:szCs w:val="24"/>
        </w:rPr>
        <w:t>наемные</w:t>
      </w:r>
      <w:proofErr w:type="gramEnd"/>
      <w:r w:rsidRPr="007B6040">
        <w:rPr>
          <w:rFonts w:ascii="Times New Roman" w:hAnsi="Times New Roman"/>
          <w:sz w:val="24"/>
          <w:szCs w:val="24"/>
        </w:rPr>
        <w:t>?)</w:t>
      </w:r>
    </w:p>
    <w:p w:rsidR="00191CBC" w:rsidRDefault="00191CBC" w:rsidP="007B6040">
      <w:pPr>
        <w:tabs>
          <w:tab w:val="left" w:pos="142"/>
        </w:tabs>
        <w:spacing w:after="0" w:line="240" w:lineRule="auto"/>
        <w:jc w:val="both"/>
        <w:rPr>
          <w:rFonts w:ascii="Times New Roman" w:eastAsia="Times New Roman" w:hAnsi="Times New Roman"/>
          <w:b/>
          <w:sz w:val="24"/>
          <w:szCs w:val="24"/>
          <w:lang w:eastAsia="ru-RU"/>
        </w:rPr>
      </w:pPr>
    </w:p>
    <w:p w:rsidR="007263DE" w:rsidRPr="00191CBC"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191CBC">
        <w:rPr>
          <w:rFonts w:ascii="Times New Roman" w:eastAsia="Times New Roman" w:hAnsi="Times New Roman"/>
          <w:b/>
          <w:sz w:val="24"/>
          <w:szCs w:val="24"/>
          <w:lang w:eastAsia="ru-RU"/>
        </w:rPr>
        <w:t xml:space="preserve">Ответ: </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ПВД считается в любом случае на </w:t>
      </w:r>
      <w:r w:rsidR="00191CBC">
        <w:rPr>
          <w:rFonts w:ascii="Times New Roman" w:eastAsia="Times New Roman" w:hAnsi="Times New Roman"/>
          <w:sz w:val="24"/>
          <w:szCs w:val="24"/>
          <w:lang w:eastAsia="ru-RU"/>
        </w:rPr>
        <w:t>индивидуального предпринимателя. З</w:t>
      </w:r>
      <w:r w:rsidRPr="007B6040">
        <w:rPr>
          <w:rFonts w:ascii="Times New Roman" w:eastAsia="Times New Roman" w:hAnsi="Times New Roman"/>
          <w:sz w:val="24"/>
          <w:szCs w:val="24"/>
          <w:lang w:eastAsia="ru-RU"/>
        </w:rPr>
        <w:t>акон не предусматривает иного</w:t>
      </w:r>
      <w:r w:rsidR="00191CBC">
        <w:rPr>
          <w:rFonts w:ascii="Times New Roman" w:eastAsia="Times New Roman" w:hAnsi="Times New Roman"/>
          <w:sz w:val="24"/>
          <w:szCs w:val="24"/>
          <w:lang w:eastAsia="ru-RU"/>
        </w:rPr>
        <w:t>.</w:t>
      </w:r>
    </w:p>
    <w:p w:rsidR="001549A4" w:rsidRPr="007B6040" w:rsidRDefault="001549A4" w:rsidP="007B6040">
      <w:pPr>
        <w:tabs>
          <w:tab w:val="left" w:pos="142"/>
        </w:tabs>
        <w:spacing w:after="0" w:line="240" w:lineRule="auto"/>
        <w:jc w:val="both"/>
        <w:rPr>
          <w:rFonts w:ascii="Times New Roman" w:eastAsia="Times New Roman" w:hAnsi="Times New Roman"/>
          <w:sz w:val="24"/>
          <w:szCs w:val="24"/>
          <w:lang w:eastAsia="ru-RU"/>
        </w:rPr>
      </w:pPr>
    </w:p>
    <w:p w:rsidR="001549A4" w:rsidRPr="00191CBC" w:rsidRDefault="001549A4" w:rsidP="007B6040">
      <w:pPr>
        <w:tabs>
          <w:tab w:val="left" w:pos="142"/>
        </w:tabs>
        <w:spacing w:after="0" w:line="240" w:lineRule="auto"/>
        <w:jc w:val="both"/>
        <w:rPr>
          <w:rFonts w:ascii="Times New Roman" w:hAnsi="Times New Roman"/>
          <w:b/>
          <w:color w:val="000000"/>
          <w:sz w:val="24"/>
          <w:szCs w:val="24"/>
        </w:rPr>
      </w:pPr>
      <w:r w:rsidRPr="00191CBC">
        <w:rPr>
          <w:rFonts w:ascii="Times New Roman" w:hAnsi="Times New Roman"/>
          <w:b/>
          <w:color w:val="000000"/>
          <w:sz w:val="24"/>
          <w:szCs w:val="24"/>
        </w:rPr>
        <w:t>Вопрос:</w:t>
      </w:r>
    </w:p>
    <w:p w:rsidR="001549A4" w:rsidRPr="007B6040" w:rsidRDefault="001549A4" w:rsidP="007B6040">
      <w:pPr>
        <w:tabs>
          <w:tab w:val="left" w:pos="142"/>
        </w:tabs>
        <w:spacing w:after="0" w:line="240" w:lineRule="auto"/>
        <w:jc w:val="both"/>
        <w:rPr>
          <w:rFonts w:ascii="Times New Roman" w:hAnsi="Times New Roman"/>
          <w:color w:val="000000"/>
          <w:sz w:val="24"/>
          <w:szCs w:val="24"/>
        </w:rPr>
      </w:pPr>
      <w:r w:rsidRPr="007B6040">
        <w:rPr>
          <w:rFonts w:ascii="Times New Roman" w:hAnsi="Times New Roman"/>
          <w:color w:val="000000"/>
          <w:sz w:val="24"/>
          <w:szCs w:val="24"/>
        </w:rPr>
        <w:t xml:space="preserve">Как рассчитывается патент при оказании услуг ремонта запчастей? Если в ИП трудоустроено 6 сотрудников, но конкретно ремонтом занимается 1. В заявление </w:t>
      </w:r>
      <w:r w:rsidR="00191CBC">
        <w:rPr>
          <w:rFonts w:ascii="Times New Roman" w:hAnsi="Times New Roman"/>
          <w:color w:val="000000"/>
          <w:sz w:val="24"/>
          <w:szCs w:val="24"/>
        </w:rPr>
        <w:t xml:space="preserve">необходимо </w:t>
      </w:r>
      <w:r w:rsidRPr="007B6040">
        <w:rPr>
          <w:rFonts w:ascii="Times New Roman" w:hAnsi="Times New Roman"/>
          <w:color w:val="000000"/>
          <w:sz w:val="24"/>
          <w:szCs w:val="24"/>
        </w:rPr>
        <w:t xml:space="preserve">указать среднесписочную численность. </w:t>
      </w:r>
      <w:r w:rsidR="00191CBC">
        <w:rPr>
          <w:rFonts w:ascii="Times New Roman" w:hAnsi="Times New Roman"/>
          <w:color w:val="000000"/>
          <w:sz w:val="24"/>
          <w:szCs w:val="24"/>
        </w:rPr>
        <w:t xml:space="preserve">Нужно </w:t>
      </w:r>
      <w:r w:rsidRPr="007B6040">
        <w:rPr>
          <w:rFonts w:ascii="Times New Roman" w:hAnsi="Times New Roman"/>
          <w:color w:val="000000"/>
          <w:sz w:val="24"/>
          <w:szCs w:val="24"/>
        </w:rPr>
        <w:t>б</w:t>
      </w:r>
      <w:r w:rsidR="00191CBC">
        <w:rPr>
          <w:rFonts w:ascii="Times New Roman" w:hAnsi="Times New Roman"/>
          <w:color w:val="000000"/>
          <w:sz w:val="24"/>
          <w:szCs w:val="24"/>
        </w:rPr>
        <w:t>рать</w:t>
      </w:r>
      <w:r w:rsidRPr="007B6040">
        <w:rPr>
          <w:rFonts w:ascii="Times New Roman" w:hAnsi="Times New Roman"/>
          <w:color w:val="000000"/>
          <w:sz w:val="24"/>
          <w:szCs w:val="24"/>
        </w:rPr>
        <w:t xml:space="preserve"> патент на лишних сотруд</w:t>
      </w:r>
      <w:r w:rsidR="00191CBC">
        <w:rPr>
          <w:rFonts w:ascii="Times New Roman" w:hAnsi="Times New Roman"/>
          <w:color w:val="000000"/>
          <w:sz w:val="24"/>
          <w:szCs w:val="24"/>
        </w:rPr>
        <w:t xml:space="preserve">ников, если по среднесписочной </w:t>
      </w:r>
      <w:r w:rsidRPr="007B6040">
        <w:rPr>
          <w:rFonts w:ascii="Times New Roman" w:hAnsi="Times New Roman"/>
          <w:color w:val="000000"/>
          <w:sz w:val="24"/>
          <w:szCs w:val="24"/>
        </w:rPr>
        <w:t>Размер ПВ</w:t>
      </w:r>
      <w:r w:rsidR="00191CBC">
        <w:rPr>
          <w:rFonts w:ascii="Times New Roman" w:hAnsi="Times New Roman"/>
          <w:color w:val="000000"/>
          <w:sz w:val="24"/>
          <w:szCs w:val="24"/>
        </w:rPr>
        <w:t>Д на 1ед по 1 группе 505 260,00</w:t>
      </w:r>
      <w:r w:rsidRPr="007B6040">
        <w:rPr>
          <w:rFonts w:ascii="Times New Roman" w:hAnsi="Times New Roman"/>
          <w:color w:val="000000"/>
          <w:sz w:val="24"/>
          <w:szCs w:val="24"/>
        </w:rPr>
        <w:t>. </w:t>
      </w:r>
    </w:p>
    <w:p w:rsidR="00191CBC" w:rsidRDefault="00191CBC" w:rsidP="007B6040">
      <w:pPr>
        <w:tabs>
          <w:tab w:val="left" w:pos="142"/>
        </w:tabs>
        <w:spacing w:after="0" w:line="240" w:lineRule="auto"/>
        <w:jc w:val="both"/>
        <w:rPr>
          <w:rFonts w:ascii="Times New Roman" w:hAnsi="Times New Roman"/>
          <w:b/>
          <w:color w:val="000000"/>
          <w:sz w:val="24"/>
          <w:szCs w:val="24"/>
        </w:rPr>
      </w:pPr>
    </w:p>
    <w:p w:rsidR="00191CBC" w:rsidRDefault="009410F7" w:rsidP="007B6040">
      <w:pPr>
        <w:tabs>
          <w:tab w:val="left" w:pos="142"/>
        </w:tabs>
        <w:spacing w:after="0" w:line="240" w:lineRule="auto"/>
        <w:jc w:val="both"/>
        <w:rPr>
          <w:rFonts w:ascii="Times New Roman" w:hAnsi="Times New Roman"/>
          <w:color w:val="000000"/>
          <w:sz w:val="24"/>
          <w:szCs w:val="24"/>
        </w:rPr>
      </w:pPr>
      <w:r w:rsidRPr="00191CBC">
        <w:rPr>
          <w:rFonts w:ascii="Times New Roman" w:hAnsi="Times New Roman"/>
          <w:b/>
          <w:color w:val="000000"/>
          <w:sz w:val="24"/>
          <w:szCs w:val="24"/>
        </w:rPr>
        <w:t>Ответ:</w:t>
      </w:r>
      <w:r w:rsidRPr="007B6040">
        <w:rPr>
          <w:rFonts w:ascii="Times New Roman" w:hAnsi="Times New Roman"/>
          <w:color w:val="000000"/>
          <w:sz w:val="24"/>
          <w:szCs w:val="24"/>
        </w:rPr>
        <w:t xml:space="preserve"> </w:t>
      </w:r>
    </w:p>
    <w:p w:rsidR="009410F7" w:rsidRPr="007B6040" w:rsidRDefault="00191CBC" w:rsidP="007B6040">
      <w:pPr>
        <w:tabs>
          <w:tab w:val="left" w:pos="1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009410F7" w:rsidRPr="007B6040">
        <w:rPr>
          <w:rFonts w:ascii="Times New Roman" w:hAnsi="Times New Roman"/>
          <w:color w:val="000000"/>
          <w:sz w:val="24"/>
          <w:szCs w:val="24"/>
        </w:rPr>
        <w:t xml:space="preserve">асчет </w:t>
      </w:r>
      <w:r>
        <w:rPr>
          <w:rFonts w:ascii="Times New Roman" w:hAnsi="Times New Roman"/>
          <w:color w:val="000000"/>
          <w:sz w:val="24"/>
          <w:szCs w:val="24"/>
        </w:rPr>
        <w:t>необходимо делать</w:t>
      </w:r>
      <w:r w:rsidR="009410F7" w:rsidRPr="007B6040">
        <w:rPr>
          <w:rFonts w:ascii="Times New Roman" w:hAnsi="Times New Roman"/>
          <w:color w:val="000000"/>
          <w:sz w:val="24"/>
          <w:szCs w:val="24"/>
        </w:rPr>
        <w:t xml:space="preserve"> по работникам, задействованным в деятельности, переведенной на ПСН.</w:t>
      </w:r>
    </w:p>
    <w:p w:rsidR="001549A4" w:rsidRPr="007B6040" w:rsidRDefault="001549A4"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191CBC">
      <w:pPr>
        <w:pStyle w:val="a3"/>
        <w:tabs>
          <w:tab w:val="left" w:pos="142"/>
        </w:tabs>
        <w:spacing w:after="0" w:line="240" w:lineRule="auto"/>
        <w:ind w:left="0"/>
        <w:jc w:val="both"/>
        <w:rPr>
          <w:rFonts w:ascii="Times New Roman" w:eastAsia="Times New Roman" w:hAnsi="Times New Roman"/>
          <w:b/>
          <w:sz w:val="24"/>
          <w:szCs w:val="24"/>
          <w:lang w:eastAsia="ru-RU"/>
        </w:rPr>
      </w:pPr>
      <w:r w:rsidRPr="007B6040">
        <w:rPr>
          <w:rFonts w:ascii="Times New Roman" w:eastAsia="Times New Roman" w:hAnsi="Times New Roman"/>
          <w:b/>
          <w:sz w:val="24"/>
          <w:szCs w:val="24"/>
          <w:lang w:eastAsia="ru-RU"/>
        </w:rPr>
        <w:t>Уменьшение на страховые взносы:</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224A11" w:rsidRPr="00191CBC" w:rsidRDefault="00224A11" w:rsidP="007B6040">
      <w:pPr>
        <w:tabs>
          <w:tab w:val="left" w:pos="142"/>
        </w:tabs>
        <w:spacing w:after="0" w:line="240" w:lineRule="auto"/>
        <w:jc w:val="both"/>
        <w:rPr>
          <w:rFonts w:ascii="Times New Roman" w:hAnsi="Times New Roman"/>
          <w:b/>
          <w:sz w:val="24"/>
          <w:szCs w:val="24"/>
        </w:rPr>
      </w:pPr>
      <w:r w:rsidRPr="00191CBC">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Если налогоплательщик применяет ПСН не более 3 месяцев, он может уменьшить сумму патента на уплаченные страховые взносы?</w:t>
      </w:r>
    </w:p>
    <w:p w:rsidR="007263DE" w:rsidRPr="00191CBC"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191CBC">
        <w:rPr>
          <w:rFonts w:ascii="Times New Roman" w:eastAsia="Times New Roman" w:hAnsi="Times New Roman"/>
          <w:b/>
          <w:sz w:val="24"/>
          <w:szCs w:val="24"/>
          <w:lang w:eastAsia="ru-RU"/>
        </w:rPr>
        <w:lastRenderedPageBreak/>
        <w:t xml:space="preserve">Ответ: </w:t>
      </w:r>
    </w:p>
    <w:p w:rsidR="00224A11" w:rsidRPr="007B6040" w:rsidRDefault="007263DE"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Е</w:t>
      </w:r>
      <w:r w:rsidR="00224A11" w:rsidRPr="007B6040">
        <w:rPr>
          <w:rFonts w:ascii="Times New Roman" w:eastAsia="Times New Roman" w:hAnsi="Times New Roman"/>
          <w:sz w:val="24"/>
          <w:szCs w:val="24"/>
          <w:lang w:eastAsia="ru-RU"/>
        </w:rPr>
        <w:t>сли уплатит в течение этого периода, то может</w:t>
      </w:r>
      <w:r w:rsidR="00A21668" w:rsidRPr="007B6040">
        <w:rPr>
          <w:rFonts w:ascii="Times New Roman" w:eastAsia="Times New Roman" w:hAnsi="Times New Roman"/>
          <w:sz w:val="24"/>
          <w:szCs w:val="24"/>
          <w:lang w:eastAsia="ru-RU"/>
        </w:rPr>
        <w:t>. В настоящее время дополнительных условий в законе нет.</w:t>
      </w:r>
    </w:p>
    <w:p w:rsidR="00224A11" w:rsidRPr="007B6040" w:rsidRDefault="00A448DD" w:rsidP="007B6040">
      <w:pPr>
        <w:tabs>
          <w:tab w:val="left" w:pos="142"/>
          <w:tab w:val="left" w:pos="1140"/>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ab/>
      </w:r>
    </w:p>
    <w:p w:rsidR="00A448DD" w:rsidRPr="00191CBC" w:rsidRDefault="00A448DD" w:rsidP="007B6040">
      <w:pPr>
        <w:tabs>
          <w:tab w:val="left" w:pos="142"/>
          <w:tab w:val="left" w:pos="1140"/>
        </w:tabs>
        <w:spacing w:after="0" w:line="240" w:lineRule="auto"/>
        <w:jc w:val="both"/>
        <w:rPr>
          <w:rFonts w:ascii="Times New Roman" w:eastAsia="Times New Roman" w:hAnsi="Times New Roman"/>
          <w:b/>
          <w:sz w:val="24"/>
          <w:szCs w:val="24"/>
          <w:lang w:eastAsia="ru-RU"/>
        </w:rPr>
      </w:pPr>
      <w:r w:rsidRPr="00191CBC">
        <w:rPr>
          <w:rFonts w:ascii="Times New Roman" w:eastAsia="Times New Roman" w:hAnsi="Times New Roman"/>
          <w:b/>
          <w:sz w:val="24"/>
          <w:szCs w:val="24"/>
          <w:lang w:eastAsia="ru-RU"/>
        </w:rPr>
        <w:t>Вопрос:</w:t>
      </w:r>
    </w:p>
    <w:p w:rsidR="00A448DD" w:rsidRPr="007B6040" w:rsidRDefault="00A448DD" w:rsidP="007B6040">
      <w:pPr>
        <w:tabs>
          <w:tab w:val="left" w:pos="142"/>
          <w:tab w:val="left" w:pos="1140"/>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В какие сроки и как можно уменьшить сумм</w:t>
      </w:r>
      <w:r w:rsidR="00A83B82" w:rsidRPr="007B6040">
        <w:rPr>
          <w:rFonts w:ascii="Times New Roman" w:eastAsia="Times New Roman" w:hAnsi="Times New Roman"/>
          <w:sz w:val="24"/>
          <w:szCs w:val="24"/>
          <w:lang w:eastAsia="ru-RU"/>
        </w:rPr>
        <w:t>у</w:t>
      </w:r>
      <w:r w:rsidRPr="007B6040">
        <w:rPr>
          <w:rFonts w:ascii="Times New Roman" w:eastAsia="Times New Roman" w:hAnsi="Times New Roman"/>
          <w:sz w:val="24"/>
          <w:szCs w:val="24"/>
          <w:lang w:eastAsia="ru-RU"/>
        </w:rPr>
        <w:t xml:space="preserve"> патент</w:t>
      </w:r>
      <w:r w:rsidR="00A83B82" w:rsidRPr="007B6040">
        <w:rPr>
          <w:rFonts w:ascii="Times New Roman" w:eastAsia="Times New Roman" w:hAnsi="Times New Roman"/>
          <w:sz w:val="24"/>
          <w:szCs w:val="24"/>
          <w:lang w:eastAsia="ru-RU"/>
        </w:rPr>
        <w:t>а</w:t>
      </w:r>
      <w:r w:rsidRPr="007B6040">
        <w:rPr>
          <w:rFonts w:ascii="Times New Roman" w:eastAsia="Times New Roman" w:hAnsi="Times New Roman"/>
          <w:sz w:val="24"/>
          <w:szCs w:val="24"/>
          <w:lang w:eastAsia="ru-RU"/>
        </w:rPr>
        <w:t xml:space="preserve"> на страховые взносы?</w:t>
      </w:r>
    </w:p>
    <w:p w:rsidR="00191CBC" w:rsidRDefault="00191CBC" w:rsidP="007B6040">
      <w:pPr>
        <w:tabs>
          <w:tab w:val="left" w:pos="142"/>
          <w:tab w:val="left" w:pos="1140"/>
        </w:tabs>
        <w:spacing w:after="0" w:line="240" w:lineRule="auto"/>
        <w:jc w:val="both"/>
        <w:rPr>
          <w:rFonts w:ascii="Times New Roman" w:eastAsia="Times New Roman" w:hAnsi="Times New Roman"/>
          <w:b/>
          <w:sz w:val="24"/>
          <w:szCs w:val="24"/>
          <w:lang w:eastAsia="ru-RU"/>
        </w:rPr>
      </w:pPr>
    </w:p>
    <w:p w:rsidR="00A448DD" w:rsidRPr="00191CBC" w:rsidRDefault="00A448DD" w:rsidP="007B6040">
      <w:pPr>
        <w:tabs>
          <w:tab w:val="left" w:pos="142"/>
          <w:tab w:val="left" w:pos="1140"/>
        </w:tabs>
        <w:spacing w:after="0" w:line="240" w:lineRule="auto"/>
        <w:jc w:val="both"/>
        <w:rPr>
          <w:rFonts w:ascii="Times New Roman" w:eastAsia="Times New Roman" w:hAnsi="Times New Roman"/>
          <w:b/>
          <w:sz w:val="24"/>
          <w:szCs w:val="24"/>
          <w:lang w:eastAsia="ru-RU"/>
        </w:rPr>
      </w:pPr>
      <w:r w:rsidRPr="00191CBC">
        <w:rPr>
          <w:rFonts w:ascii="Times New Roman" w:eastAsia="Times New Roman" w:hAnsi="Times New Roman"/>
          <w:b/>
          <w:sz w:val="24"/>
          <w:szCs w:val="24"/>
          <w:lang w:eastAsia="ru-RU"/>
        </w:rPr>
        <w:t>Ответ:</w:t>
      </w:r>
    </w:p>
    <w:p w:rsidR="00A448DD" w:rsidRPr="007B6040" w:rsidRDefault="00A448DD" w:rsidP="007B6040">
      <w:pPr>
        <w:tabs>
          <w:tab w:val="left" w:pos="142"/>
          <w:tab w:val="left" w:pos="1140"/>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В любые</w:t>
      </w:r>
      <w:r w:rsidR="00A83B82" w:rsidRPr="007B6040">
        <w:rPr>
          <w:rFonts w:ascii="Times New Roman" w:eastAsia="Times New Roman" w:hAnsi="Times New Roman"/>
          <w:sz w:val="24"/>
          <w:szCs w:val="24"/>
          <w:lang w:eastAsia="ru-RU"/>
        </w:rPr>
        <w:t xml:space="preserve"> сроки</w:t>
      </w:r>
      <w:r w:rsidRPr="007B6040">
        <w:rPr>
          <w:rFonts w:ascii="Times New Roman" w:eastAsia="Times New Roman" w:hAnsi="Times New Roman"/>
          <w:sz w:val="24"/>
          <w:szCs w:val="24"/>
          <w:lang w:eastAsia="ru-RU"/>
        </w:rPr>
        <w:t xml:space="preserve"> после оплаты</w:t>
      </w:r>
      <w:r w:rsidR="00A83B82" w:rsidRPr="007B6040">
        <w:rPr>
          <w:rFonts w:ascii="Times New Roman" w:eastAsia="Times New Roman" w:hAnsi="Times New Roman"/>
          <w:sz w:val="24"/>
          <w:szCs w:val="24"/>
          <w:lang w:eastAsia="ru-RU"/>
        </w:rPr>
        <w:t xml:space="preserve"> страховых взносов</w:t>
      </w:r>
      <w:r w:rsidRPr="007B6040">
        <w:rPr>
          <w:rFonts w:ascii="Times New Roman" w:eastAsia="Times New Roman" w:hAnsi="Times New Roman"/>
          <w:sz w:val="24"/>
          <w:szCs w:val="24"/>
          <w:lang w:eastAsia="ru-RU"/>
        </w:rPr>
        <w:t xml:space="preserve"> в налоговом периоде.</w:t>
      </w:r>
    </w:p>
    <w:p w:rsidR="00D26955" w:rsidRPr="007B6040" w:rsidRDefault="00D26955" w:rsidP="007B6040">
      <w:pPr>
        <w:tabs>
          <w:tab w:val="left" w:pos="142"/>
          <w:tab w:val="left" w:pos="1140"/>
        </w:tabs>
        <w:spacing w:after="0" w:line="240" w:lineRule="auto"/>
        <w:jc w:val="both"/>
        <w:rPr>
          <w:rFonts w:ascii="Times New Roman" w:eastAsia="Times New Roman" w:hAnsi="Times New Roman"/>
          <w:sz w:val="24"/>
          <w:szCs w:val="24"/>
          <w:lang w:eastAsia="ru-RU"/>
        </w:rPr>
      </w:pPr>
    </w:p>
    <w:p w:rsidR="00F54147" w:rsidRPr="00191CBC" w:rsidRDefault="00F54147" w:rsidP="007B6040">
      <w:pPr>
        <w:tabs>
          <w:tab w:val="left" w:pos="142"/>
          <w:tab w:val="left" w:pos="1140"/>
        </w:tabs>
        <w:spacing w:after="0" w:line="240" w:lineRule="auto"/>
        <w:jc w:val="both"/>
        <w:rPr>
          <w:rFonts w:ascii="Times New Roman" w:eastAsia="Times New Roman" w:hAnsi="Times New Roman"/>
          <w:b/>
          <w:sz w:val="24"/>
          <w:szCs w:val="24"/>
          <w:lang w:eastAsia="ru-RU"/>
        </w:rPr>
      </w:pPr>
      <w:r w:rsidRPr="00191CBC">
        <w:rPr>
          <w:rFonts w:ascii="Times New Roman" w:eastAsia="Times New Roman" w:hAnsi="Times New Roman"/>
          <w:b/>
          <w:sz w:val="24"/>
          <w:szCs w:val="24"/>
          <w:lang w:eastAsia="ru-RU"/>
        </w:rPr>
        <w:t>Вопрос:</w:t>
      </w:r>
    </w:p>
    <w:p w:rsidR="00F54147" w:rsidRPr="007B6040" w:rsidRDefault="00F54147" w:rsidP="007B6040">
      <w:pPr>
        <w:tabs>
          <w:tab w:val="left" w:pos="142"/>
          <w:tab w:val="left" w:pos="1140"/>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Страховые взносы за 2020г., оплаченные в 2021г.</w:t>
      </w:r>
      <w:r w:rsidR="00191CBC">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принимаются к уменьшению патента?</w:t>
      </w:r>
    </w:p>
    <w:p w:rsidR="00191CBC" w:rsidRDefault="00191CBC" w:rsidP="007B6040">
      <w:pPr>
        <w:tabs>
          <w:tab w:val="left" w:pos="142"/>
          <w:tab w:val="left" w:pos="1140"/>
        </w:tabs>
        <w:spacing w:after="0" w:line="240" w:lineRule="auto"/>
        <w:jc w:val="both"/>
        <w:rPr>
          <w:rFonts w:ascii="Times New Roman" w:eastAsia="Times New Roman" w:hAnsi="Times New Roman"/>
          <w:b/>
          <w:sz w:val="24"/>
          <w:szCs w:val="24"/>
          <w:lang w:eastAsia="ru-RU"/>
        </w:rPr>
      </w:pPr>
    </w:p>
    <w:p w:rsidR="00767930" w:rsidRPr="00191CBC" w:rsidRDefault="00F54147" w:rsidP="007B6040">
      <w:pPr>
        <w:tabs>
          <w:tab w:val="left" w:pos="142"/>
          <w:tab w:val="left" w:pos="1140"/>
        </w:tabs>
        <w:spacing w:after="0" w:line="240" w:lineRule="auto"/>
        <w:jc w:val="both"/>
        <w:rPr>
          <w:rFonts w:ascii="Times New Roman" w:eastAsia="Times New Roman" w:hAnsi="Times New Roman"/>
          <w:b/>
          <w:sz w:val="24"/>
          <w:szCs w:val="24"/>
          <w:lang w:eastAsia="ru-RU"/>
        </w:rPr>
      </w:pPr>
      <w:r w:rsidRPr="00191CBC">
        <w:rPr>
          <w:rFonts w:ascii="Times New Roman" w:eastAsia="Times New Roman" w:hAnsi="Times New Roman"/>
          <w:b/>
          <w:sz w:val="24"/>
          <w:szCs w:val="24"/>
          <w:lang w:eastAsia="ru-RU"/>
        </w:rPr>
        <w:t>Ответ:</w:t>
      </w:r>
      <w:r w:rsidR="00767930" w:rsidRPr="00191CBC">
        <w:rPr>
          <w:rFonts w:ascii="Times New Roman" w:eastAsia="Times New Roman" w:hAnsi="Times New Roman"/>
          <w:b/>
          <w:sz w:val="24"/>
          <w:szCs w:val="24"/>
          <w:lang w:eastAsia="ru-RU"/>
        </w:rPr>
        <w:t xml:space="preserve"> </w:t>
      </w:r>
    </w:p>
    <w:p w:rsidR="00767930" w:rsidRPr="007B6040" w:rsidRDefault="00767930" w:rsidP="00191CBC">
      <w:pPr>
        <w:tabs>
          <w:tab w:val="left" w:pos="142"/>
          <w:tab w:val="left" w:pos="1140"/>
        </w:tabs>
        <w:spacing w:after="0" w:line="240" w:lineRule="auto"/>
        <w:jc w:val="both"/>
        <w:rPr>
          <w:rFonts w:ascii="Times New Roman" w:eastAsiaTheme="minorHAnsi" w:hAnsi="Times New Roman"/>
          <w:sz w:val="24"/>
          <w:szCs w:val="24"/>
        </w:rPr>
      </w:pPr>
      <w:r w:rsidRPr="007B6040">
        <w:rPr>
          <w:rFonts w:ascii="Times New Roman" w:eastAsia="Times New Roman" w:hAnsi="Times New Roman"/>
          <w:sz w:val="24"/>
          <w:szCs w:val="24"/>
          <w:lang w:eastAsia="ru-RU"/>
        </w:rPr>
        <w:t>Если индивидуальный предприниматель, применяющий ЕНВД, с 01.01.2021 переходит на патент, то страховые взносы за 2020 год, уплаченные в 2021 году</w:t>
      </w:r>
      <w:r w:rsidR="00191CBC">
        <w:rPr>
          <w:rFonts w:ascii="Times New Roman" w:eastAsia="Times New Roman" w:hAnsi="Times New Roman"/>
          <w:sz w:val="24"/>
          <w:szCs w:val="24"/>
          <w:lang w:eastAsia="ru-RU"/>
        </w:rPr>
        <w:t>, сумму патента не уменьшают. Д</w:t>
      </w:r>
      <w:r w:rsidRPr="007B6040">
        <w:rPr>
          <w:rFonts w:ascii="Times New Roman" w:eastAsia="Times New Roman" w:hAnsi="Times New Roman"/>
          <w:sz w:val="24"/>
          <w:szCs w:val="24"/>
          <w:lang w:eastAsia="ru-RU"/>
        </w:rPr>
        <w:t>ля таких налогоплательщиков принята специальная норма - п</w:t>
      </w:r>
      <w:r w:rsidRPr="007B6040">
        <w:rPr>
          <w:rFonts w:ascii="Times New Roman" w:eastAsiaTheme="minorHAnsi" w:hAnsi="Times New Roman"/>
          <w:sz w:val="24"/>
          <w:szCs w:val="24"/>
        </w:rPr>
        <w:t>ункт 2 статьи 4 Федерального закона от 23.11.2020 № 373-ФЗ</w:t>
      </w:r>
      <w:proofErr w:type="gramStart"/>
      <w:r w:rsidRPr="007B6040">
        <w:rPr>
          <w:rFonts w:ascii="Times New Roman" w:eastAsiaTheme="minorHAnsi" w:hAnsi="Times New Roman"/>
          <w:sz w:val="24"/>
          <w:szCs w:val="24"/>
        </w:rPr>
        <w:t xml:space="preserve"> </w:t>
      </w:r>
      <w:r w:rsidR="00191CBC">
        <w:rPr>
          <w:rFonts w:ascii="Times New Roman" w:eastAsiaTheme="minorHAnsi" w:hAnsi="Times New Roman"/>
          <w:sz w:val="24"/>
          <w:szCs w:val="24"/>
        </w:rPr>
        <w:t>:</w:t>
      </w:r>
      <w:proofErr w:type="gramEnd"/>
      <w:r w:rsidR="00191CBC">
        <w:rPr>
          <w:rFonts w:ascii="Times New Roman" w:eastAsiaTheme="minorHAnsi" w:hAnsi="Times New Roman"/>
          <w:sz w:val="24"/>
          <w:szCs w:val="24"/>
        </w:rPr>
        <w:t xml:space="preserve"> </w:t>
      </w:r>
      <w:proofErr w:type="gramStart"/>
      <w:r w:rsidR="00191CBC">
        <w:rPr>
          <w:rFonts w:ascii="Times New Roman" w:eastAsiaTheme="minorHAnsi" w:hAnsi="Times New Roman"/>
          <w:sz w:val="24"/>
          <w:szCs w:val="24"/>
        </w:rPr>
        <w:t>«</w:t>
      </w:r>
      <w:r w:rsidRPr="007B6040">
        <w:rPr>
          <w:rFonts w:ascii="Times New Roman" w:eastAsiaTheme="minorHAnsi" w:hAnsi="Times New Roman"/>
          <w:sz w:val="24"/>
          <w:szCs w:val="24"/>
        </w:rPr>
        <w:t xml:space="preserve">Страховые платежи (взносы) и пособия, указанные в </w:t>
      </w:r>
      <w:hyperlink r:id="rId37" w:history="1">
        <w:r w:rsidRPr="007B6040">
          <w:rPr>
            <w:rFonts w:ascii="Times New Roman" w:eastAsiaTheme="minorHAnsi" w:hAnsi="Times New Roman"/>
            <w:sz w:val="24"/>
            <w:szCs w:val="24"/>
          </w:rPr>
          <w:t>пункте 2 статьи 346.32</w:t>
        </w:r>
      </w:hyperlink>
      <w:r w:rsidRPr="007B6040">
        <w:rPr>
          <w:rFonts w:ascii="Times New Roman" w:eastAsiaTheme="minorHAnsi" w:hAnsi="Times New Roman"/>
          <w:sz w:val="24"/>
          <w:szCs w:val="24"/>
        </w:rPr>
        <w:t xml:space="preserve"> Налогового кодекса Российской Федерации, уплаченные (в пределах исчисленных сумм) после 31 декабря 2020 года организациями и индивидуальными предпринимателями в пользу работников, занятых в сферах деятельности налогоплательщика, по которым уплачивался единый налог на вмененный доход для отдельных видов деятельности, а также индивидуальными предпринимателями в соответствии с </w:t>
      </w:r>
      <w:hyperlink r:id="rId38" w:history="1">
        <w:r w:rsidRPr="007B6040">
          <w:rPr>
            <w:rFonts w:ascii="Times New Roman" w:eastAsiaTheme="minorHAnsi" w:hAnsi="Times New Roman"/>
            <w:sz w:val="24"/>
            <w:szCs w:val="24"/>
          </w:rPr>
          <w:t>пунктом 1 статьи 430</w:t>
        </w:r>
        <w:proofErr w:type="gramEnd"/>
      </w:hyperlink>
      <w:r w:rsidRPr="007B6040">
        <w:rPr>
          <w:rFonts w:ascii="Times New Roman" w:eastAsiaTheme="minorHAnsi" w:hAnsi="Times New Roman"/>
          <w:sz w:val="24"/>
          <w:szCs w:val="24"/>
        </w:rPr>
        <w:t xml:space="preserve"> Налогового кодекса Российской Федерации, уменьшают сумму налога, исчисленную за последний налоговый период применения данного режима налогообложения».</w:t>
      </w:r>
    </w:p>
    <w:p w:rsidR="00F54147" w:rsidRPr="007B6040" w:rsidRDefault="00F54147" w:rsidP="007B6040">
      <w:pPr>
        <w:tabs>
          <w:tab w:val="left" w:pos="142"/>
          <w:tab w:val="left" w:pos="1140"/>
        </w:tabs>
        <w:spacing w:after="0" w:line="240" w:lineRule="auto"/>
        <w:jc w:val="both"/>
        <w:rPr>
          <w:rFonts w:ascii="Times New Roman" w:eastAsia="Times New Roman" w:hAnsi="Times New Roman"/>
          <w:sz w:val="24"/>
          <w:szCs w:val="24"/>
          <w:lang w:eastAsia="ru-RU"/>
        </w:rPr>
      </w:pPr>
    </w:p>
    <w:p w:rsidR="00224A11" w:rsidRPr="00191CBC" w:rsidRDefault="00224A11" w:rsidP="007B6040">
      <w:pPr>
        <w:tabs>
          <w:tab w:val="left" w:pos="142"/>
        </w:tabs>
        <w:spacing w:after="0" w:line="240" w:lineRule="auto"/>
        <w:jc w:val="both"/>
        <w:rPr>
          <w:rFonts w:ascii="Times New Roman" w:hAnsi="Times New Roman"/>
          <w:b/>
          <w:sz w:val="24"/>
          <w:szCs w:val="24"/>
        </w:rPr>
      </w:pPr>
      <w:r w:rsidRPr="00191CBC">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Будут ли индивидуальным предпринимателям, применяющим в 2021 году ПСН, насчитываться  страховые взносы в размере 1% от суммы доходов, превышающих сумму дохода в 300</w:t>
      </w:r>
      <w:r w:rsidR="00191CBC">
        <w:rPr>
          <w:rFonts w:ascii="Times New Roman" w:hAnsi="Times New Roman"/>
          <w:sz w:val="24"/>
          <w:szCs w:val="24"/>
        </w:rPr>
        <w:t xml:space="preserve"> </w:t>
      </w:r>
      <w:proofErr w:type="spellStart"/>
      <w:r w:rsidR="00191CBC">
        <w:rPr>
          <w:rFonts w:ascii="Times New Roman" w:hAnsi="Times New Roman"/>
          <w:sz w:val="24"/>
          <w:szCs w:val="24"/>
        </w:rPr>
        <w:t>тыс</w:t>
      </w:r>
      <w:proofErr w:type="gramStart"/>
      <w:r w:rsidR="00191CBC">
        <w:rPr>
          <w:rFonts w:ascii="Times New Roman" w:hAnsi="Times New Roman"/>
          <w:sz w:val="24"/>
          <w:szCs w:val="24"/>
        </w:rPr>
        <w:t>.р</w:t>
      </w:r>
      <w:proofErr w:type="gramEnd"/>
      <w:r w:rsidR="00191CBC">
        <w:rPr>
          <w:rFonts w:ascii="Times New Roman" w:hAnsi="Times New Roman"/>
          <w:sz w:val="24"/>
          <w:szCs w:val="24"/>
        </w:rPr>
        <w:t>ублей</w:t>
      </w:r>
      <w:proofErr w:type="spellEnd"/>
      <w:r w:rsidRPr="007B6040">
        <w:rPr>
          <w:rFonts w:ascii="Times New Roman" w:hAnsi="Times New Roman"/>
          <w:sz w:val="24"/>
          <w:szCs w:val="24"/>
        </w:rPr>
        <w:t>? Если да, то каким образом? От потенциально возможного дохода?</w:t>
      </w:r>
    </w:p>
    <w:p w:rsidR="00191CBC" w:rsidRDefault="00191CBC" w:rsidP="007B6040">
      <w:pPr>
        <w:tabs>
          <w:tab w:val="left" w:pos="142"/>
        </w:tabs>
        <w:autoSpaceDE w:val="0"/>
        <w:autoSpaceDN w:val="0"/>
        <w:adjustRightInd w:val="0"/>
        <w:spacing w:after="0" w:line="240" w:lineRule="auto"/>
        <w:jc w:val="both"/>
        <w:rPr>
          <w:rFonts w:ascii="Times New Roman" w:hAnsi="Times New Roman"/>
          <w:b/>
          <w:bCs/>
          <w:sz w:val="24"/>
          <w:szCs w:val="24"/>
          <w:lang w:eastAsia="ru-RU"/>
        </w:rPr>
      </w:pPr>
    </w:p>
    <w:p w:rsidR="007263DE" w:rsidRPr="00191CBC" w:rsidRDefault="007263DE" w:rsidP="007B6040">
      <w:pPr>
        <w:tabs>
          <w:tab w:val="left" w:pos="142"/>
        </w:tabs>
        <w:autoSpaceDE w:val="0"/>
        <w:autoSpaceDN w:val="0"/>
        <w:adjustRightInd w:val="0"/>
        <w:spacing w:after="0" w:line="240" w:lineRule="auto"/>
        <w:jc w:val="both"/>
        <w:rPr>
          <w:rFonts w:ascii="Times New Roman" w:hAnsi="Times New Roman"/>
          <w:b/>
          <w:bCs/>
          <w:sz w:val="24"/>
          <w:szCs w:val="24"/>
          <w:lang w:eastAsia="ru-RU"/>
        </w:rPr>
      </w:pPr>
      <w:r w:rsidRPr="00191CBC">
        <w:rPr>
          <w:rFonts w:ascii="Times New Roman" w:hAnsi="Times New Roman"/>
          <w:b/>
          <w:bCs/>
          <w:sz w:val="24"/>
          <w:szCs w:val="24"/>
          <w:lang w:eastAsia="ru-RU"/>
        </w:rPr>
        <w:t>Ответ:</w:t>
      </w:r>
    </w:p>
    <w:p w:rsidR="00A80EA8" w:rsidRDefault="00191CBC" w:rsidP="00A80EA8">
      <w:pPr>
        <w:tabs>
          <w:tab w:val="left" w:pos="142"/>
        </w:tabs>
        <w:autoSpaceDE w:val="0"/>
        <w:autoSpaceDN w:val="0"/>
        <w:adjustRightInd w:val="0"/>
        <w:spacing w:after="0" w:line="240" w:lineRule="auto"/>
        <w:jc w:val="both"/>
        <w:rPr>
          <w:rFonts w:ascii="Times New Roman" w:eastAsiaTheme="minorHAnsi" w:hAnsi="Times New Roman"/>
          <w:sz w:val="24"/>
          <w:szCs w:val="24"/>
        </w:rPr>
      </w:pPr>
      <w:proofErr w:type="gramStart"/>
      <w:r>
        <w:rPr>
          <w:rFonts w:ascii="Times New Roman" w:hAnsi="Times New Roman"/>
          <w:bCs/>
          <w:sz w:val="24"/>
          <w:szCs w:val="24"/>
          <w:lang w:eastAsia="ru-RU"/>
        </w:rPr>
        <w:t xml:space="preserve">В соответствии с </w:t>
      </w:r>
      <w:r w:rsidR="00224A11" w:rsidRPr="007B6040">
        <w:rPr>
          <w:rFonts w:ascii="Times New Roman" w:hAnsi="Times New Roman"/>
          <w:bCs/>
          <w:sz w:val="24"/>
          <w:szCs w:val="24"/>
          <w:lang w:eastAsia="ru-RU"/>
        </w:rPr>
        <w:t>Письмо</w:t>
      </w:r>
      <w:r>
        <w:rPr>
          <w:rFonts w:ascii="Times New Roman" w:hAnsi="Times New Roman"/>
          <w:bCs/>
          <w:sz w:val="24"/>
          <w:szCs w:val="24"/>
          <w:lang w:eastAsia="ru-RU"/>
        </w:rPr>
        <w:t>м</w:t>
      </w:r>
      <w:r w:rsidR="00224A11" w:rsidRPr="007B6040">
        <w:rPr>
          <w:rFonts w:ascii="Times New Roman" w:hAnsi="Times New Roman"/>
          <w:bCs/>
          <w:sz w:val="24"/>
          <w:szCs w:val="24"/>
          <w:lang w:eastAsia="ru-RU"/>
        </w:rPr>
        <w:t xml:space="preserve"> ФНС России от 07.03.2017 № БС-4-11/4091@ «Об исчислении страховых взносов»</w:t>
      </w:r>
      <w:r>
        <w:rPr>
          <w:rFonts w:ascii="Times New Roman" w:hAnsi="Times New Roman"/>
          <w:bCs/>
          <w:sz w:val="24"/>
          <w:szCs w:val="24"/>
          <w:lang w:eastAsia="ru-RU"/>
        </w:rPr>
        <w:t xml:space="preserve"> и </w:t>
      </w:r>
      <w:r>
        <w:rPr>
          <w:rFonts w:ascii="Times New Roman" w:eastAsiaTheme="minorHAnsi" w:hAnsi="Times New Roman"/>
          <w:sz w:val="24"/>
          <w:szCs w:val="24"/>
        </w:rPr>
        <w:t xml:space="preserve">пп.5 п.9 ст.430 НК РФ </w:t>
      </w:r>
      <w:r w:rsidR="003A0653" w:rsidRPr="007B6040">
        <w:rPr>
          <w:rFonts w:ascii="Times New Roman" w:eastAsiaTheme="minorHAnsi" w:hAnsi="Times New Roman"/>
          <w:sz w:val="24"/>
          <w:szCs w:val="24"/>
        </w:rPr>
        <w:t>доход</w:t>
      </w:r>
      <w:r>
        <w:rPr>
          <w:rFonts w:ascii="Times New Roman" w:eastAsiaTheme="minorHAnsi" w:hAnsi="Times New Roman"/>
          <w:sz w:val="24"/>
          <w:szCs w:val="24"/>
        </w:rPr>
        <w:t xml:space="preserve"> учитывается следующим образом: «</w:t>
      </w:r>
      <w:r w:rsidR="003A0653" w:rsidRPr="007B6040">
        <w:rPr>
          <w:rFonts w:ascii="Times New Roman" w:eastAsiaTheme="minorHAnsi" w:hAnsi="Times New Roman"/>
          <w:sz w:val="24"/>
          <w:szCs w:val="24"/>
        </w:rPr>
        <w:t xml:space="preserve">для плательщиков, применяющих патентную систему налогообложения, - в соответствии со </w:t>
      </w:r>
      <w:hyperlink r:id="rId39" w:history="1">
        <w:r w:rsidR="003A0653" w:rsidRPr="007B6040">
          <w:rPr>
            <w:rFonts w:ascii="Times New Roman" w:eastAsiaTheme="minorHAnsi" w:hAnsi="Times New Roman"/>
            <w:sz w:val="24"/>
            <w:szCs w:val="24"/>
          </w:rPr>
          <w:t>статьями 346.47</w:t>
        </w:r>
      </w:hyperlink>
      <w:r w:rsidR="003A0653" w:rsidRPr="007B6040">
        <w:rPr>
          <w:rFonts w:ascii="Times New Roman" w:eastAsiaTheme="minorHAnsi" w:hAnsi="Times New Roman"/>
          <w:sz w:val="24"/>
          <w:szCs w:val="24"/>
        </w:rPr>
        <w:t xml:space="preserve"> и </w:t>
      </w:r>
      <w:hyperlink r:id="rId40" w:history="1">
        <w:r w:rsidR="003A0653" w:rsidRPr="007B6040">
          <w:rPr>
            <w:rFonts w:ascii="Times New Roman" w:eastAsiaTheme="minorHAnsi" w:hAnsi="Times New Roman"/>
            <w:sz w:val="24"/>
            <w:szCs w:val="24"/>
          </w:rPr>
          <w:t>346.51</w:t>
        </w:r>
      </w:hyperlink>
      <w:r>
        <w:rPr>
          <w:rFonts w:ascii="Times New Roman" w:eastAsiaTheme="minorHAnsi" w:hAnsi="Times New Roman"/>
          <w:sz w:val="24"/>
          <w:szCs w:val="24"/>
        </w:rPr>
        <w:t xml:space="preserve"> настоящего Кодекса</w:t>
      </w:r>
      <w:r w:rsidR="00A80EA8">
        <w:rPr>
          <w:rFonts w:ascii="Times New Roman" w:eastAsiaTheme="minorHAnsi" w:hAnsi="Times New Roman"/>
          <w:sz w:val="24"/>
          <w:szCs w:val="24"/>
        </w:rPr>
        <w:t xml:space="preserve">» </w:t>
      </w:r>
      <w:r w:rsidR="003A0653" w:rsidRPr="007B6040">
        <w:rPr>
          <w:rFonts w:ascii="Times New Roman" w:eastAsiaTheme="minorHAnsi" w:hAnsi="Times New Roman"/>
          <w:sz w:val="24"/>
          <w:szCs w:val="24"/>
        </w:rPr>
        <w:t>с суммы превышающей потенциально возможный к получению годовой доход за 2020 год (8 829 400 руб.) исчислена сумма</w:t>
      </w:r>
      <w:proofErr w:type="gramEnd"/>
      <w:r w:rsidR="003A0653" w:rsidRPr="007B6040">
        <w:rPr>
          <w:rFonts w:ascii="Times New Roman" w:eastAsiaTheme="minorHAnsi" w:hAnsi="Times New Roman"/>
          <w:sz w:val="24"/>
          <w:szCs w:val="24"/>
        </w:rPr>
        <w:t xml:space="preserve"> </w:t>
      </w:r>
      <w:r w:rsidR="00A80EA8">
        <w:rPr>
          <w:rFonts w:ascii="Times New Roman" w:eastAsiaTheme="minorHAnsi" w:hAnsi="Times New Roman"/>
          <w:sz w:val="24"/>
          <w:szCs w:val="24"/>
        </w:rPr>
        <w:t xml:space="preserve">страховых взносов </w:t>
      </w:r>
      <w:r w:rsidR="003A0653" w:rsidRPr="007B6040">
        <w:rPr>
          <w:rFonts w:ascii="Times New Roman" w:eastAsiaTheme="minorHAnsi" w:hAnsi="Times New Roman"/>
          <w:sz w:val="24"/>
          <w:szCs w:val="24"/>
        </w:rPr>
        <w:t>в размере 1% (85 294 руб.), т.е. (8 829 420 руб. - 300 000 руб.)*1%= 85 294 ру</w:t>
      </w:r>
      <w:r w:rsidR="00A80EA8">
        <w:rPr>
          <w:rFonts w:ascii="Times New Roman" w:eastAsiaTheme="minorHAnsi" w:hAnsi="Times New Roman"/>
          <w:sz w:val="24"/>
          <w:szCs w:val="24"/>
        </w:rPr>
        <w:t xml:space="preserve">б., по сроку уплаты 01.07.2021. </w:t>
      </w:r>
    </w:p>
    <w:p w:rsidR="003A0653" w:rsidRPr="007B6040" w:rsidRDefault="003A0653" w:rsidP="00A80EA8">
      <w:pPr>
        <w:tabs>
          <w:tab w:val="left" w:pos="142"/>
        </w:tabs>
        <w:autoSpaceDE w:val="0"/>
        <w:autoSpaceDN w:val="0"/>
        <w:adjustRightInd w:val="0"/>
        <w:spacing w:after="0" w:line="240" w:lineRule="auto"/>
        <w:jc w:val="both"/>
        <w:rPr>
          <w:rFonts w:ascii="Times New Roman" w:eastAsiaTheme="minorHAnsi" w:hAnsi="Times New Roman"/>
          <w:sz w:val="24"/>
          <w:szCs w:val="24"/>
        </w:rPr>
      </w:pPr>
      <w:r w:rsidRPr="007B6040">
        <w:rPr>
          <w:rFonts w:ascii="Times New Roman" w:eastAsiaTheme="minorHAnsi" w:hAnsi="Times New Roman"/>
          <w:sz w:val="24"/>
          <w:szCs w:val="24"/>
        </w:rPr>
        <w:t xml:space="preserve">Указанная норма действует и </w:t>
      </w:r>
      <w:r w:rsidR="007263DE" w:rsidRPr="007B6040">
        <w:rPr>
          <w:rFonts w:ascii="Times New Roman" w:eastAsiaTheme="minorHAnsi" w:hAnsi="Times New Roman"/>
          <w:sz w:val="24"/>
          <w:szCs w:val="24"/>
        </w:rPr>
        <w:t xml:space="preserve">в </w:t>
      </w:r>
      <w:r w:rsidRPr="007B6040">
        <w:rPr>
          <w:rFonts w:ascii="Times New Roman" w:eastAsiaTheme="minorHAnsi" w:hAnsi="Times New Roman"/>
          <w:sz w:val="24"/>
          <w:szCs w:val="24"/>
        </w:rPr>
        <w:t>2021 году</w:t>
      </w:r>
      <w:r w:rsidR="007263DE" w:rsidRPr="007B6040">
        <w:rPr>
          <w:rFonts w:ascii="Times New Roman" w:eastAsiaTheme="minorHAnsi" w:hAnsi="Times New Roman"/>
          <w:sz w:val="24"/>
          <w:szCs w:val="24"/>
        </w:rPr>
        <w:t>.</w:t>
      </w:r>
    </w:p>
    <w:p w:rsidR="003A0653" w:rsidRPr="007B6040" w:rsidRDefault="003A0653" w:rsidP="007B6040">
      <w:pPr>
        <w:tabs>
          <w:tab w:val="left" w:pos="142"/>
        </w:tabs>
        <w:spacing w:after="0" w:line="240" w:lineRule="auto"/>
        <w:jc w:val="both"/>
        <w:rPr>
          <w:rFonts w:ascii="Times New Roman" w:eastAsia="Times New Roman" w:hAnsi="Times New Roman"/>
          <w:sz w:val="24"/>
          <w:szCs w:val="24"/>
          <w:lang w:eastAsia="ru-RU"/>
        </w:rPr>
      </w:pPr>
    </w:p>
    <w:p w:rsidR="00224A11" w:rsidRPr="00A80EA8"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A80EA8">
        <w:rPr>
          <w:rFonts w:ascii="Times New Roman" w:eastAsia="Times New Roman" w:hAnsi="Times New Roman"/>
          <w:b/>
          <w:sz w:val="24"/>
          <w:szCs w:val="24"/>
          <w:lang w:eastAsia="ru-RU"/>
        </w:rPr>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 xml:space="preserve">Уменьшение стоимости патента на </w:t>
      </w:r>
      <w:r w:rsidR="00A80EA8">
        <w:rPr>
          <w:rFonts w:ascii="Times New Roman" w:hAnsi="Times New Roman"/>
          <w:sz w:val="24"/>
          <w:szCs w:val="24"/>
          <w:lang w:eastAsia="ru-RU"/>
        </w:rPr>
        <w:t xml:space="preserve">страховые взносы </w:t>
      </w:r>
      <w:r w:rsidRPr="007B6040">
        <w:rPr>
          <w:rFonts w:ascii="Times New Roman" w:hAnsi="Times New Roman"/>
          <w:sz w:val="24"/>
          <w:szCs w:val="24"/>
          <w:lang w:eastAsia="ru-RU"/>
        </w:rPr>
        <w:t>будет производиться по последнему сроку или можно будет уменьшить дважды - по первому и последнему срокам?</w:t>
      </w:r>
    </w:p>
    <w:p w:rsidR="00A80EA8" w:rsidRDefault="00A80EA8"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7263DE" w:rsidRPr="00A80EA8"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A80EA8">
        <w:rPr>
          <w:rFonts w:ascii="Times New Roman" w:hAnsi="Times New Roman"/>
          <w:b/>
          <w:sz w:val="24"/>
          <w:szCs w:val="24"/>
          <w:lang w:eastAsia="ru-RU"/>
        </w:rPr>
        <w:t xml:space="preserve">Ответ: </w:t>
      </w:r>
    </w:p>
    <w:p w:rsidR="00224A11" w:rsidRPr="007B6040" w:rsidRDefault="007263DE"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hAnsi="Times New Roman"/>
          <w:sz w:val="24"/>
          <w:szCs w:val="24"/>
          <w:lang w:eastAsia="ru-RU"/>
        </w:rPr>
        <w:t>Н</w:t>
      </w:r>
      <w:r w:rsidR="00224A11" w:rsidRPr="007B6040">
        <w:rPr>
          <w:rFonts w:ascii="Times New Roman" w:hAnsi="Times New Roman"/>
          <w:sz w:val="24"/>
          <w:szCs w:val="24"/>
          <w:lang w:eastAsia="ru-RU"/>
        </w:rPr>
        <w:t>ет никаких ограничений в НК РФ.</w:t>
      </w:r>
      <w:r w:rsidR="0035488F" w:rsidRPr="007B6040">
        <w:rPr>
          <w:rFonts w:ascii="Times New Roman" w:hAnsi="Times New Roman"/>
          <w:sz w:val="24"/>
          <w:szCs w:val="24"/>
          <w:lang w:eastAsia="ru-RU"/>
        </w:rPr>
        <w:t xml:space="preserve"> После оплаты страховых взносов в течение периода действия патента можно подавать заявление на уменьшение патента в любое время</w:t>
      </w:r>
      <w:r w:rsidR="00A80EA8">
        <w:rPr>
          <w:rFonts w:ascii="Times New Roman" w:hAnsi="Times New Roman"/>
          <w:sz w:val="24"/>
          <w:szCs w:val="24"/>
          <w:lang w:eastAsia="ru-RU"/>
        </w:rPr>
        <w:t>:</w:t>
      </w:r>
      <w:r w:rsidR="0035488F" w:rsidRPr="007B6040">
        <w:rPr>
          <w:rFonts w:ascii="Times New Roman" w:hAnsi="Times New Roman"/>
          <w:sz w:val="24"/>
          <w:szCs w:val="24"/>
          <w:lang w:eastAsia="ru-RU"/>
        </w:rPr>
        <w:t xml:space="preserve"> и до срока уплаты суммы патента, и после (в этом случае переплата будет возвращаться по правила</w:t>
      </w:r>
      <w:r w:rsidR="00A80EA8">
        <w:rPr>
          <w:rFonts w:ascii="Times New Roman" w:hAnsi="Times New Roman"/>
          <w:sz w:val="24"/>
          <w:szCs w:val="24"/>
          <w:lang w:eastAsia="ru-RU"/>
        </w:rPr>
        <w:t>м</w:t>
      </w:r>
      <w:r w:rsidR="0035488F" w:rsidRPr="007B6040">
        <w:rPr>
          <w:rFonts w:ascii="Times New Roman" w:hAnsi="Times New Roman"/>
          <w:sz w:val="24"/>
          <w:szCs w:val="24"/>
          <w:lang w:eastAsia="ru-RU"/>
        </w:rPr>
        <w:t xml:space="preserve"> статьи 78 НК РФ).</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A80EA8" w:rsidRDefault="00A80EA8" w:rsidP="007B6040">
      <w:pPr>
        <w:tabs>
          <w:tab w:val="left" w:pos="142"/>
        </w:tabs>
        <w:spacing w:after="0" w:line="240" w:lineRule="auto"/>
        <w:jc w:val="both"/>
        <w:rPr>
          <w:rFonts w:ascii="Times New Roman" w:eastAsia="Times New Roman" w:hAnsi="Times New Roman"/>
          <w:b/>
          <w:sz w:val="24"/>
          <w:szCs w:val="24"/>
          <w:lang w:eastAsia="ru-RU"/>
        </w:rPr>
      </w:pPr>
    </w:p>
    <w:p w:rsidR="00224A11" w:rsidRPr="00A80EA8"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A80EA8">
        <w:rPr>
          <w:rFonts w:ascii="Times New Roman" w:eastAsia="Times New Roman" w:hAnsi="Times New Roman"/>
          <w:b/>
          <w:sz w:val="24"/>
          <w:szCs w:val="24"/>
          <w:lang w:eastAsia="ru-RU"/>
        </w:rPr>
        <w:lastRenderedPageBreak/>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В патенте четко указано</w:t>
      </w:r>
      <w:r w:rsidR="00A80EA8">
        <w:rPr>
          <w:rFonts w:ascii="Times New Roman" w:hAnsi="Times New Roman"/>
          <w:sz w:val="24"/>
          <w:szCs w:val="24"/>
          <w:lang w:eastAsia="ru-RU"/>
        </w:rPr>
        <w:t>,</w:t>
      </w:r>
      <w:r w:rsidRPr="007B6040">
        <w:rPr>
          <w:rFonts w:ascii="Times New Roman" w:hAnsi="Times New Roman"/>
          <w:sz w:val="24"/>
          <w:szCs w:val="24"/>
          <w:lang w:eastAsia="ru-RU"/>
        </w:rPr>
        <w:t xml:space="preserve"> сколько работников задействовано в данной деятельности. Но могут же быть еще работники</w:t>
      </w:r>
      <w:r w:rsidR="00A80EA8">
        <w:rPr>
          <w:rFonts w:ascii="Times New Roman" w:hAnsi="Times New Roman"/>
          <w:sz w:val="24"/>
          <w:szCs w:val="24"/>
          <w:lang w:eastAsia="ru-RU"/>
        </w:rPr>
        <w:t>,</w:t>
      </w:r>
      <w:r w:rsidRPr="007B6040">
        <w:rPr>
          <w:rFonts w:ascii="Times New Roman" w:hAnsi="Times New Roman"/>
          <w:sz w:val="24"/>
          <w:szCs w:val="24"/>
          <w:lang w:eastAsia="ru-RU"/>
        </w:rPr>
        <w:t xml:space="preserve"> задействованные в других режимах налогообложения. Для уменьшения стоимости патента на </w:t>
      </w:r>
      <w:r w:rsidR="00A80EA8">
        <w:rPr>
          <w:rFonts w:ascii="Times New Roman" w:hAnsi="Times New Roman"/>
          <w:sz w:val="24"/>
          <w:szCs w:val="24"/>
          <w:lang w:eastAsia="ru-RU"/>
        </w:rPr>
        <w:t xml:space="preserve">страховые взносы </w:t>
      </w:r>
      <w:r w:rsidRPr="007B6040">
        <w:rPr>
          <w:rFonts w:ascii="Times New Roman" w:hAnsi="Times New Roman"/>
          <w:sz w:val="24"/>
          <w:szCs w:val="24"/>
          <w:lang w:eastAsia="ru-RU"/>
        </w:rPr>
        <w:t>необходимо брать только сумму, уплач</w:t>
      </w:r>
      <w:r w:rsidR="00A80EA8">
        <w:rPr>
          <w:rFonts w:ascii="Times New Roman" w:hAnsi="Times New Roman"/>
          <w:sz w:val="24"/>
          <w:szCs w:val="24"/>
          <w:lang w:eastAsia="ru-RU"/>
        </w:rPr>
        <w:t>енную именно за этих работников</w:t>
      </w:r>
      <w:r w:rsidRPr="007B6040">
        <w:rPr>
          <w:rFonts w:ascii="Times New Roman" w:hAnsi="Times New Roman"/>
          <w:sz w:val="24"/>
          <w:szCs w:val="24"/>
          <w:lang w:eastAsia="ru-RU"/>
        </w:rPr>
        <w:t xml:space="preserve">? </w:t>
      </w:r>
    </w:p>
    <w:p w:rsidR="00A80EA8" w:rsidRDefault="00A80EA8" w:rsidP="007B6040">
      <w:pPr>
        <w:tabs>
          <w:tab w:val="left" w:pos="142"/>
        </w:tabs>
        <w:spacing w:after="0" w:line="240" w:lineRule="auto"/>
        <w:jc w:val="both"/>
        <w:rPr>
          <w:rFonts w:ascii="Times New Roman" w:eastAsia="Times New Roman" w:hAnsi="Times New Roman"/>
          <w:b/>
          <w:sz w:val="24"/>
          <w:szCs w:val="24"/>
          <w:lang w:eastAsia="ru-RU"/>
        </w:rPr>
      </w:pPr>
    </w:p>
    <w:p w:rsidR="007263DE" w:rsidRPr="00A80EA8"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A80EA8">
        <w:rPr>
          <w:rFonts w:ascii="Times New Roman" w:eastAsia="Times New Roman" w:hAnsi="Times New Roman"/>
          <w:b/>
          <w:sz w:val="24"/>
          <w:szCs w:val="24"/>
          <w:lang w:eastAsia="ru-RU"/>
        </w:rPr>
        <w:t xml:space="preserve">Ответ: </w:t>
      </w:r>
    </w:p>
    <w:p w:rsidR="00224A11" w:rsidRPr="00A80EA8" w:rsidRDefault="00A80EA8"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этом случае действует прямая норма НК РФ - пункт 1.2 статьи 346.51 НК РФ. </w:t>
      </w:r>
      <w:r w:rsidR="00224A11" w:rsidRPr="007B6040">
        <w:rPr>
          <w:rFonts w:ascii="Times New Roman" w:eastAsia="Times New Roman" w:hAnsi="Times New Roman"/>
          <w:sz w:val="24"/>
          <w:szCs w:val="24"/>
          <w:lang w:eastAsia="ru-RU"/>
        </w:rPr>
        <w:t xml:space="preserve">Указанные в настоящем пункте страховые платежи (взносы) и пособия уменьшают сумму налога, исчисленную за налоговый период, в случае их уплаты </w:t>
      </w:r>
      <w:r w:rsidR="00224A11" w:rsidRPr="00A80EA8">
        <w:rPr>
          <w:rFonts w:ascii="Times New Roman" w:eastAsia="Times New Roman" w:hAnsi="Times New Roman"/>
          <w:sz w:val="24"/>
          <w:szCs w:val="24"/>
          <w:lang w:eastAsia="ru-RU"/>
        </w:rPr>
        <w:t>в пользу работников, занятых в тех сферах деятельности налогоплательщика, по которым уплачивается налог в связи с применением патентной системы налогообложения.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D87A03" w:rsidRPr="00A80EA8" w:rsidRDefault="00D87A03" w:rsidP="007B6040">
      <w:pPr>
        <w:tabs>
          <w:tab w:val="left" w:pos="142"/>
        </w:tabs>
        <w:spacing w:after="0" w:line="240" w:lineRule="auto"/>
        <w:jc w:val="both"/>
        <w:rPr>
          <w:rFonts w:ascii="Times New Roman" w:eastAsia="Times New Roman" w:hAnsi="Times New Roman"/>
          <w:b/>
          <w:sz w:val="24"/>
          <w:szCs w:val="24"/>
          <w:lang w:eastAsia="ru-RU"/>
        </w:rPr>
      </w:pPr>
      <w:r w:rsidRPr="00A80EA8">
        <w:rPr>
          <w:rFonts w:ascii="Times New Roman" w:eastAsia="Times New Roman" w:hAnsi="Times New Roman"/>
          <w:b/>
          <w:sz w:val="24"/>
          <w:szCs w:val="24"/>
          <w:lang w:eastAsia="ru-RU"/>
        </w:rPr>
        <w:t xml:space="preserve">Вопрос: </w:t>
      </w:r>
    </w:p>
    <w:p w:rsidR="00D87A03" w:rsidRPr="007B6040" w:rsidRDefault="00A80EA8"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Индивидуальный предприниматель </w:t>
      </w:r>
      <w:r w:rsidR="00D87A03" w:rsidRPr="007B6040">
        <w:rPr>
          <w:rFonts w:ascii="Times New Roman" w:eastAsia="Times New Roman" w:hAnsi="Times New Roman"/>
          <w:sz w:val="24"/>
          <w:szCs w:val="24"/>
          <w:lang w:eastAsia="ru-RU"/>
        </w:rPr>
        <w:t xml:space="preserve">имеет 2 магазина, </w:t>
      </w:r>
      <w:proofErr w:type="gramStart"/>
      <w:r w:rsidR="00D87A03" w:rsidRPr="007B6040">
        <w:rPr>
          <w:rFonts w:ascii="Times New Roman" w:eastAsia="Times New Roman" w:hAnsi="Times New Roman"/>
          <w:sz w:val="24"/>
          <w:szCs w:val="24"/>
          <w:lang w:eastAsia="ru-RU"/>
        </w:rPr>
        <w:t>которые</w:t>
      </w:r>
      <w:proofErr w:type="gramEnd"/>
      <w:r w:rsidR="00D87A03" w:rsidRPr="007B6040">
        <w:rPr>
          <w:rFonts w:ascii="Times New Roman" w:eastAsia="Times New Roman" w:hAnsi="Times New Roman"/>
          <w:sz w:val="24"/>
          <w:szCs w:val="24"/>
          <w:lang w:eastAsia="ru-RU"/>
        </w:rPr>
        <w:t xml:space="preserve"> находятся в территориях разных групп муниципальных образований, соответственно получено 2 патента. В одном магазине товар продает сам</w:t>
      </w:r>
      <w:r>
        <w:rPr>
          <w:rFonts w:ascii="Times New Roman" w:eastAsia="Times New Roman" w:hAnsi="Times New Roman"/>
          <w:sz w:val="24"/>
          <w:szCs w:val="24"/>
          <w:lang w:eastAsia="ru-RU"/>
        </w:rPr>
        <w:t xml:space="preserve"> предприниматель</w:t>
      </w:r>
      <w:r w:rsidR="00D87A03" w:rsidRPr="007B6040">
        <w:rPr>
          <w:rFonts w:ascii="Times New Roman" w:eastAsia="Times New Roman" w:hAnsi="Times New Roman"/>
          <w:sz w:val="24"/>
          <w:szCs w:val="24"/>
          <w:lang w:eastAsia="ru-RU"/>
        </w:rPr>
        <w:t>, во втором – его работник. Может ли быть уменьшена сумма патента на страховые взносы, уплаченные за себя, без ограничения в размере 50 %?</w:t>
      </w:r>
    </w:p>
    <w:p w:rsidR="00A80EA8" w:rsidRDefault="00A80EA8" w:rsidP="007B6040">
      <w:pPr>
        <w:tabs>
          <w:tab w:val="left" w:pos="142"/>
        </w:tabs>
        <w:spacing w:after="0" w:line="240" w:lineRule="auto"/>
        <w:jc w:val="both"/>
        <w:rPr>
          <w:rFonts w:ascii="Times New Roman" w:eastAsia="Times New Roman" w:hAnsi="Times New Roman"/>
          <w:b/>
          <w:sz w:val="24"/>
          <w:szCs w:val="24"/>
          <w:lang w:eastAsia="ru-RU"/>
        </w:rPr>
      </w:pPr>
    </w:p>
    <w:p w:rsidR="00D87A03" w:rsidRPr="00A80EA8" w:rsidRDefault="00D87A03" w:rsidP="007B6040">
      <w:pPr>
        <w:tabs>
          <w:tab w:val="left" w:pos="142"/>
        </w:tabs>
        <w:spacing w:after="0" w:line="240" w:lineRule="auto"/>
        <w:jc w:val="both"/>
        <w:rPr>
          <w:rFonts w:ascii="Times New Roman" w:eastAsia="Times New Roman" w:hAnsi="Times New Roman"/>
          <w:b/>
          <w:sz w:val="24"/>
          <w:szCs w:val="24"/>
          <w:lang w:eastAsia="ru-RU"/>
        </w:rPr>
      </w:pPr>
      <w:r w:rsidRPr="00A80EA8">
        <w:rPr>
          <w:rFonts w:ascii="Times New Roman" w:eastAsia="Times New Roman" w:hAnsi="Times New Roman"/>
          <w:b/>
          <w:sz w:val="24"/>
          <w:szCs w:val="24"/>
          <w:lang w:eastAsia="ru-RU"/>
        </w:rPr>
        <w:t>Ответ:</w:t>
      </w:r>
    </w:p>
    <w:p w:rsidR="00D87A03" w:rsidRPr="007B6040" w:rsidRDefault="00D87A03"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Нет. Ограничение установлено для</w:t>
      </w:r>
      <w:r w:rsidR="00A80EA8">
        <w:rPr>
          <w:rFonts w:ascii="Times New Roman" w:eastAsia="Times New Roman" w:hAnsi="Times New Roman"/>
          <w:sz w:val="24"/>
          <w:szCs w:val="24"/>
          <w:lang w:eastAsia="ru-RU"/>
        </w:rPr>
        <w:t xml:space="preserve"> индивидуальных предпринимателей</w:t>
      </w:r>
      <w:r w:rsidRPr="007B6040">
        <w:rPr>
          <w:rFonts w:ascii="Times New Roman" w:eastAsia="Times New Roman" w:hAnsi="Times New Roman"/>
          <w:sz w:val="24"/>
          <w:szCs w:val="24"/>
          <w:lang w:eastAsia="ru-RU"/>
        </w:rPr>
        <w:t xml:space="preserve">, имеющих работников. </w:t>
      </w:r>
      <w:r w:rsidR="00A80EA8">
        <w:rPr>
          <w:rFonts w:ascii="Times New Roman" w:eastAsia="Times New Roman" w:hAnsi="Times New Roman"/>
          <w:sz w:val="24"/>
          <w:szCs w:val="24"/>
          <w:lang w:eastAsia="ru-RU"/>
        </w:rPr>
        <w:t xml:space="preserve">Предприниматель </w:t>
      </w:r>
      <w:r w:rsidRPr="007B6040">
        <w:rPr>
          <w:rFonts w:ascii="Times New Roman" w:eastAsia="Times New Roman" w:hAnsi="Times New Roman"/>
          <w:sz w:val="24"/>
          <w:szCs w:val="24"/>
          <w:lang w:eastAsia="ru-RU"/>
        </w:rPr>
        <w:t>в данном случае относится к этой категории.</w:t>
      </w:r>
    </w:p>
    <w:p w:rsidR="00D87A03" w:rsidRPr="007B6040" w:rsidRDefault="00D87A03" w:rsidP="007B6040">
      <w:pPr>
        <w:tabs>
          <w:tab w:val="left" w:pos="142"/>
        </w:tabs>
        <w:spacing w:after="0" w:line="240" w:lineRule="auto"/>
        <w:jc w:val="both"/>
        <w:rPr>
          <w:rFonts w:ascii="Times New Roman" w:eastAsia="Times New Roman" w:hAnsi="Times New Roman"/>
          <w:sz w:val="24"/>
          <w:szCs w:val="24"/>
          <w:lang w:eastAsia="ru-RU"/>
        </w:rPr>
      </w:pPr>
    </w:p>
    <w:p w:rsidR="00224A11" w:rsidRPr="00A80EA8" w:rsidRDefault="00224A11" w:rsidP="007B6040">
      <w:pPr>
        <w:tabs>
          <w:tab w:val="left" w:pos="142"/>
        </w:tabs>
        <w:spacing w:after="0" w:line="240" w:lineRule="auto"/>
        <w:jc w:val="both"/>
        <w:rPr>
          <w:rFonts w:ascii="Times New Roman" w:hAnsi="Times New Roman"/>
          <w:b/>
          <w:sz w:val="24"/>
          <w:szCs w:val="24"/>
        </w:rPr>
      </w:pPr>
      <w:r w:rsidRPr="00A80EA8">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В какой момент налогоплательщик может уменьшить налог на</w:t>
      </w:r>
      <w:r w:rsidR="00A80EA8">
        <w:rPr>
          <w:rFonts w:ascii="Times New Roman" w:hAnsi="Times New Roman"/>
          <w:sz w:val="24"/>
          <w:szCs w:val="24"/>
        </w:rPr>
        <w:t xml:space="preserve"> страховые взносы?</w:t>
      </w:r>
      <w:r w:rsidRPr="007B6040">
        <w:rPr>
          <w:rFonts w:ascii="Times New Roman" w:hAnsi="Times New Roman"/>
          <w:sz w:val="24"/>
          <w:szCs w:val="24"/>
        </w:rPr>
        <w:t xml:space="preserve"> </w:t>
      </w:r>
      <w:r w:rsidR="00A80EA8">
        <w:rPr>
          <w:rFonts w:ascii="Times New Roman" w:hAnsi="Times New Roman"/>
          <w:sz w:val="24"/>
          <w:szCs w:val="24"/>
        </w:rPr>
        <w:t>В</w:t>
      </w:r>
      <w:r w:rsidRPr="007B6040">
        <w:rPr>
          <w:rFonts w:ascii="Times New Roman" w:hAnsi="Times New Roman"/>
          <w:sz w:val="24"/>
          <w:szCs w:val="24"/>
        </w:rPr>
        <w:t xml:space="preserve"> </w:t>
      </w:r>
      <w:proofErr w:type="gramStart"/>
      <w:r w:rsidRPr="007B6040">
        <w:rPr>
          <w:rFonts w:ascii="Times New Roman" w:hAnsi="Times New Roman"/>
          <w:sz w:val="24"/>
          <w:szCs w:val="24"/>
        </w:rPr>
        <w:t>п</w:t>
      </w:r>
      <w:proofErr w:type="gramEnd"/>
      <w:r w:rsidR="00A80EA8">
        <w:rPr>
          <w:rFonts w:ascii="Times New Roman" w:hAnsi="Times New Roman"/>
          <w:sz w:val="24"/>
          <w:szCs w:val="24"/>
        </w:rPr>
        <w:t xml:space="preserve"> </w:t>
      </w:r>
      <w:r w:rsidRPr="007B6040">
        <w:rPr>
          <w:rFonts w:ascii="Times New Roman" w:hAnsi="Times New Roman"/>
          <w:sz w:val="24"/>
          <w:szCs w:val="24"/>
        </w:rPr>
        <w:t xml:space="preserve">2 ст.346.51 НК РФ не сказано  что </w:t>
      </w:r>
      <w:r w:rsidR="00A80EA8">
        <w:rPr>
          <w:rFonts w:ascii="Times New Roman" w:hAnsi="Times New Roman"/>
          <w:sz w:val="24"/>
          <w:szCs w:val="24"/>
        </w:rPr>
        <w:t xml:space="preserve">налогоплательщик </w:t>
      </w:r>
      <w:r w:rsidRPr="007B6040">
        <w:rPr>
          <w:rFonts w:ascii="Times New Roman" w:hAnsi="Times New Roman"/>
          <w:sz w:val="24"/>
          <w:szCs w:val="24"/>
        </w:rPr>
        <w:t>уплачивает  налог на</w:t>
      </w:r>
      <w:r w:rsidR="00A80EA8">
        <w:rPr>
          <w:rFonts w:ascii="Times New Roman" w:hAnsi="Times New Roman"/>
          <w:sz w:val="24"/>
          <w:szCs w:val="24"/>
        </w:rPr>
        <w:t xml:space="preserve"> страховые взносы</w:t>
      </w:r>
      <w:r w:rsidRPr="007B6040">
        <w:rPr>
          <w:rFonts w:ascii="Times New Roman" w:hAnsi="Times New Roman"/>
          <w:sz w:val="24"/>
          <w:szCs w:val="24"/>
        </w:rPr>
        <w:t>.</w:t>
      </w:r>
    </w:p>
    <w:p w:rsidR="00A80EA8" w:rsidRDefault="00A80EA8" w:rsidP="007B6040">
      <w:pPr>
        <w:tabs>
          <w:tab w:val="left" w:pos="142"/>
        </w:tabs>
        <w:spacing w:after="0" w:line="240" w:lineRule="auto"/>
        <w:jc w:val="both"/>
        <w:rPr>
          <w:rFonts w:ascii="Times New Roman" w:eastAsia="Times New Roman" w:hAnsi="Times New Roman"/>
          <w:b/>
          <w:sz w:val="24"/>
          <w:szCs w:val="24"/>
          <w:lang w:eastAsia="ru-RU"/>
        </w:rPr>
      </w:pPr>
    </w:p>
    <w:p w:rsidR="007263DE" w:rsidRPr="00A80EA8"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A80EA8">
        <w:rPr>
          <w:rFonts w:ascii="Times New Roman" w:eastAsia="Times New Roman" w:hAnsi="Times New Roman"/>
          <w:b/>
          <w:sz w:val="24"/>
          <w:szCs w:val="24"/>
          <w:lang w:eastAsia="ru-RU"/>
        </w:rPr>
        <w:t>Ответ:</w:t>
      </w:r>
    </w:p>
    <w:p w:rsidR="00224A11" w:rsidRPr="007B6040" w:rsidRDefault="007263DE"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В</w:t>
      </w:r>
      <w:r w:rsidR="00224A11" w:rsidRPr="007B6040">
        <w:rPr>
          <w:rFonts w:ascii="Times New Roman" w:eastAsia="Times New Roman" w:hAnsi="Times New Roman"/>
          <w:sz w:val="24"/>
          <w:szCs w:val="24"/>
          <w:lang w:eastAsia="ru-RU"/>
        </w:rPr>
        <w:t xml:space="preserve"> любой момент после уплаты страховых взносов.</w:t>
      </w:r>
    </w:p>
    <w:p w:rsidR="00224A11" w:rsidRPr="00A80EA8" w:rsidRDefault="00224A11" w:rsidP="007B6040">
      <w:pPr>
        <w:tabs>
          <w:tab w:val="left" w:pos="142"/>
        </w:tabs>
        <w:spacing w:after="0" w:line="240" w:lineRule="auto"/>
        <w:jc w:val="both"/>
        <w:rPr>
          <w:rFonts w:ascii="Times New Roman" w:eastAsia="Times New Roman" w:hAnsi="Times New Roman"/>
          <w:b/>
          <w:sz w:val="24"/>
          <w:szCs w:val="24"/>
          <w:lang w:eastAsia="ru-RU"/>
        </w:rPr>
      </w:pPr>
    </w:p>
    <w:p w:rsidR="00224A11" w:rsidRPr="00A80EA8" w:rsidRDefault="00224A11" w:rsidP="007B6040">
      <w:pPr>
        <w:tabs>
          <w:tab w:val="left" w:pos="142"/>
        </w:tabs>
        <w:spacing w:after="0" w:line="240" w:lineRule="auto"/>
        <w:jc w:val="both"/>
        <w:rPr>
          <w:rFonts w:ascii="Times New Roman" w:hAnsi="Times New Roman"/>
          <w:b/>
          <w:sz w:val="24"/>
          <w:szCs w:val="24"/>
        </w:rPr>
      </w:pPr>
      <w:r w:rsidRPr="00A80EA8">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В какие сроки необходимо уплачивать страхов</w:t>
      </w:r>
      <w:r w:rsidR="007263DE" w:rsidRPr="007B6040">
        <w:rPr>
          <w:rFonts w:ascii="Times New Roman" w:hAnsi="Times New Roman"/>
          <w:sz w:val="24"/>
          <w:szCs w:val="24"/>
        </w:rPr>
        <w:t>ые взносы для уменьшения ПСН?</w:t>
      </w:r>
    </w:p>
    <w:p w:rsidR="00A80EA8" w:rsidRDefault="00A80EA8" w:rsidP="007B6040">
      <w:pPr>
        <w:tabs>
          <w:tab w:val="left" w:pos="142"/>
        </w:tabs>
        <w:spacing w:after="0" w:line="240" w:lineRule="auto"/>
        <w:jc w:val="both"/>
        <w:rPr>
          <w:rFonts w:ascii="Times New Roman" w:eastAsia="Times New Roman" w:hAnsi="Times New Roman"/>
          <w:b/>
          <w:sz w:val="24"/>
          <w:szCs w:val="24"/>
          <w:lang w:eastAsia="ru-RU"/>
        </w:rPr>
      </w:pPr>
    </w:p>
    <w:p w:rsidR="007263DE" w:rsidRPr="00A80EA8" w:rsidRDefault="00224A11" w:rsidP="007B6040">
      <w:pPr>
        <w:tabs>
          <w:tab w:val="left" w:pos="142"/>
        </w:tabs>
        <w:spacing w:after="0" w:line="240" w:lineRule="auto"/>
        <w:jc w:val="both"/>
        <w:rPr>
          <w:rFonts w:ascii="Times New Roman" w:eastAsia="Times New Roman" w:hAnsi="Times New Roman"/>
          <w:b/>
          <w:sz w:val="24"/>
          <w:szCs w:val="24"/>
          <w:lang w:eastAsia="ru-RU"/>
        </w:rPr>
      </w:pPr>
      <w:r w:rsidRPr="00A80EA8">
        <w:rPr>
          <w:rFonts w:ascii="Times New Roman" w:eastAsia="Times New Roman" w:hAnsi="Times New Roman"/>
          <w:b/>
          <w:sz w:val="24"/>
          <w:szCs w:val="24"/>
          <w:lang w:eastAsia="ru-RU"/>
        </w:rPr>
        <w:t xml:space="preserve">Ответ: </w:t>
      </w:r>
    </w:p>
    <w:p w:rsidR="00224A11" w:rsidRPr="007B6040" w:rsidRDefault="007263DE"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Для целей ПСН </w:t>
      </w:r>
      <w:r w:rsidR="00A80EA8">
        <w:rPr>
          <w:rFonts w:ascii="Times New Roman" w:eastAsia="Times New Roman" w:hAnsi="Times New Roman"/>
          <w:sz w:val="24"/>
          <w:szCs w:val="24"/>
          <w:lang w:eastAsia="ru-RU"/>
        </w:rPr>
        <w:t xml:space="preserve">действует </w:t>
      </w:r>
      <w:r w:rsidR="00A80EA8" w:rsidRPr="007B6040">
        <w:rPr>
          <w:rFonts w:ascii="Times New Roman" w:eastAsia="Times New Roman" w:hAnsi="Times New Roman"/>
          <w:sz w:val="24"/>
          <w:szCs w:val="24"/>
          <w:lang w:eastAsia="ru-RU"/>
        </w:rPr>
        <w:t xml:space="preserve">одно </w:t>
      </w:r>
      <w:r w:rsidRPr="007B6040">
        <w:rPr>
          <w:rFonts w:ascii="Times New Roman" w:eastAsia="Times New Roman" w:hAnsi="Times New Roman"/>
          <w:sz w:val="24"/>
          <w:szCs w:val="24"/>
          <w:lang w:eastAsia="ru-RU"/>
        </w:rPr>
        <w:t>у</w:t>
      </w:r>
      <w:r w:rsidR="00224A11" w:rsidRPr="007B6040">
        <w:rPr>
          <w:rFonts w:ascii="Times New Roman" w:eastAsia="Times New Roman" w:hAnsi="Times New Roman"/>
          <w:sz w:val="24"/>
          <w:szCs w:val="24"/>
          <w:lang w:eastAsia="ru-RU"/>
        </w:rPr>
        <w:t>словие – в налоговом периоде</w:t>
      </w:r>
      <w:r w:rsidR="00A80EA8">
        <w:rPr>
          <w:rFonts w:ascii="Times New Roman" w:eastAsia="Times New Roman" w:hAnsi="Times New Roman"/>
          <w:sz w:val="24"/>
          <w:szCs w:val="24"/>
          <w:lang w:eastAsia="ru-RU"/>
        </w:rPr>
        <w:t>.</w:t>
      </w:r>
      <w:r w:rsidR="00CC4BBC" w:rsidRPr="007B6040">
        <w:rPr>
          <w:rFonts w:ascii="Times New Roman" w:eastAsia="Times New Roman" w:hAnsi="Times New Roman"/>
          <w:sz w:val="24"/>
          <w:szCs w:val="24"/>
          <w:lang w:eastAsia="ru-RU"/>
        </w:rPr>
        <w:t xml:space="preserve"> </w:t>
      </w:r>
    </w:p>
    <w:p w:rsidR="00224A11" w:rsidRPr="007B6040" w:rsidRDefault="00224A11" w:rsidP="007B6040">
      <w:pPr>
        <w:tabs>
          <w:tab w:val="left" w:pos="142"/>
        </w:tabs>
        <w:spacing w:after="0" w:line="240" w:lineRule="auto"/>
        <w:jc w:val="both"/>
        <w:rPr>
          <w:rFonts w:ascii="Times New Roman" w:hAnsi="Times New Roman"/>
          <w:sz w:val="24"/>
          <w:szCs w:val="24"/>
        </w:rPr>
      </w:pPr>
    </w:p>
    <w:p w:rsidR="00224A11" w:rsidRPr="00A80EA8" w:rsidRDefault="00224A11" w:rsidP="007B6040">
      <w:pPr>
        <w:tabs>
          <w:tab w:val="left" w:pos="142"/>
        </w:tabs>
        <w:spacing w:after="0" w:line="240" w:lineRule="auto"/>
        <w:jc w:val="both"/>
        <w:rPr>
          <w:rFonts w:ascii="Times New Roman" w:hAnsi="Times New Roman"/>
          <w:b/>
          <w:sz w:val="24"/>
          <w:szCs w:val="24"/>
        </w:rPr>
      </w:pPr>
      <w:r w:rsidRPr="00A80EA8">
        <w:rPr>
          <w:rFonts w:ascii="Times New Roman" w:hAnsi="Times New Roman"/>
          <w:b/>
          <w:sz w:val="24"/>
          <w:szCs w:val="24"/>
        </w:rPr>
        <w:t>Вопрос:</w:t>
      </w:r>
    </w:p>
    <w:p w:rsidR="00224A11" w:rsidRPr="007B6040" w:rsidRDefault="00224A11" w:rsidP="007B6040">
      <w:pPr>
        <w:tabs>
          <w:tab w:val="left" w:pos="142"/>
        </w:tabs>
        <w:spacing w:after="0" w:line="240" w:lineRule="auto"/>
        <w:jc w:val="both"/>
        <w:rPr>
          <w:rFonts w:ascii="Times New Roman" w:hAnsi="Times New Roman"/>
          <w:sz w:val="24"/>
          <w:szCs w:val="24"/>
        </w:rPr>
      </w:pPr>
      <w:proofErr w:type="gramStart"/>
      <w:r w:rsidRPr="007B6040">
        <w:rPr>
          <w:rFonts w:ascii="Times New Roman" w:hAnsi="Times New Roman"/>
          <w:sz w:val="24"/>
          <w:szCs w:val="24"/>
        </w:rPr>
        <w:t>Налогоплательщик направляет уведомление об уменьшении суммы налога, уплачиваемого в связи с применением патентной системы налогообложения, на сумму указанных в настоящем пункте страховых платежей (взносов) и пособий в письменной или электронной форме с использованием усиленной квалифицированной электронной подписи по телекоммуникационным каналам связи в налоговый орган по месту постановки на учет в качестве налогоплательщика, применяющего пат</w:t>
      </w:r>
      <w:r w:rsidR="00A80EA8">
        <w:rPr>
          <w:rFonts w:ascii="Times New Roman" w:hAnsi="Times New Roman"/>
          <w:sz w:val="24"/>
          <w:szCs w:val="24"/>
        </w:rPr>
        <w:t>ентную систему налогообложения.</w:t>
      </w:r>
      <w:proofErr w:type="gramEnd"/>
      <w:r w:rsidR="00A80EA8">
        <w:rPr>
          <w:rFonts w:ascii="Times New Roman" w:hAnsi="Times New Roman"/>
          <w:sz w:val="24"/>
          <w:szCs w:val="24"/>
        </w:rPr>
        <w:t xml:space="preserve"> </w:t>
      </w:r>
      <w:r w:rsidRPr="007B6040">
        <w:rPr>
          <w:rFonts w:ascii="Times New Roman" w:hAnsi="Times New Roman"/>
          <w:sz w:val="24"/>
          <w:szCs w:val="24"/>
        </w:rPr>
        <w:t>Форма, формат и порядок представления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sidR="00224A11" w:rsidRPr="007B6040" w:rsidRDefault="00224A11" w:rsidP="007B6040">
      <w:pPr>
        <w:tabs>
          <w:tab w:val="left" w:pos="142"/>
        </w:tabs>
        <w:spacing w:after="0" w:line="240" w:lineRule="auto"/>
        <w:jc w:val="both"/>
        <w:rPr>
          <w:rFonts w:ascii="Times New Roman" w:hAnsi="Times New Roman"/>
          <w:sz w:val="24"/>
          <w:szCs w:val="24"/>
        </w:rPr>
      </w:pPr>
      <w:r w:rsidRPr="007B6040">
        <w:rPr>
          <w:rFonts w:ascii="Times New Roman" w:hAnsi="Times New Roman"/>
          <w:sz w:val="24"/>
          <w:szCs w:val="24"/>
        </w:rPr>
        <w:t>В настоящее время данный порядок ут</w:t>
      </w:r>
      <w:r w:rsidR="00A80EA8">
        <w:rPr>
          <w:rFonts w:ascii="Times New Roman" w:hAnsi="Times New Roman"/>
          <w:sz w:val="24"/>
          <w:szCs w:val="24"/>
        </w:rPr>
        <w:t>вержден</w:t>
      </w:r>
      <w:r w:rsidRPr="007B6040">
        <w:rPr>
          <w:rFonts w:ascii="Times New Roman" w:hAnsi="Times New Roman"/>
          <w:sz w:val="24"/>
          <w:szCs w:val="24"/>
        </w:rPr>
        <w:t xml:space="preserve"> или еще нет? </w:t>
      </w:r>
      <w:r w:rsidR="00A80EA8">
        <w:rPr>
          <w:rFonts w:ascii="Times New Roman" w:hAnsi="Times New Roman"/>
          <w:sz w:val="24"/>
          <w:szCs w:val="24"/>
        </w:rPr>
        <w:t>Каковы с</w:t>
      </w:r>
      <w:r w:rsidRPr="007B6040">
        <w:rPr>
          <w:rFonts w:ascii="Times New Roman" w:hAnsi="Times New Roman"/>
          <w:sz w:val="24"/>
          <w:szCs w:val="24"/>
        </w:rPr>
        <w:t>роки представления такого уведомления и сроки принятия решения по нему?</w:t>
      </w:r>
    </w:p>
    <w:p w:rsidR="00A80EA8" w:rsidRDefault="00A80EA8" w:rsidP="007B6040">
      <w:pPr>
        <w:tabs>
          <w:tab w:val="left" w:pos="142"/>
        </w:tabs>
        <w:spacing w:after="0" w:line="240" w:lineRule="auto"/>
        <w:jc w:val="both"/>
        <w:rPr>
          <w:rFonts w:ascii="Times New Roman" w:eastAsia="Times New Roman" w:hAnsi="Times New Roman"/>
          <w:b/>
          <w:sz w:val="24"/>
          <w:szCs w:val="24"/>
          <w:lang w:eastAsia="ru-RU"/>
        </w:rPr>
      </w:pPr>
    </w:p>
    <w:p w:rsidR="00F1650A" w:rsidRPr="00A80EA8" w:rsidRDefault="00F1650A" w:rsidP="007B6040">
      <w:pPr>
        <w:tabs>
          <w:tab w:val="left" w:pos="142"/>
        </w:tabs>
        <w:spacing w:after="0" w:line="240" w:lineRule="auto"/>
        <w:jc w:val="both"/>
        <w:rPr>
          <w:rFonts w:ascii="Times New Roman" w:eastAsia="Times New Roman" w:hAnsi="Times New Roman"/>
          <w:b/>
          <w:sz w:val="24"/>
          <w:szCs w:val="24"/>
          <w:lang w:eastAsia="ru-RU"/>
        </w:rPr>
      </w:pPr>
      <w:r w:rsidRPr="00A80EA8">
        <w:rPr>
          <w:rFonts w:ascii="Times New Roman" w:eastAsia="Times New Roman" w:hAnsi="Times New Roman"/>
          <w:b/>
          <w:sz w:val="24"/>
          <w:szCs w:val="24"/>
          <w:lang w:eastAsia="ru-RU"/>
        </w:rPr>
        <w:t>Ответ:</w:t>
      </w:r>
    </w:p>
    <w:p w:rsidR="00F51F4D" w:rsidRPr="007B6040" w:rsidRDefault="00A80EA8" w:rsidP="00A80EA8">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пока не утвержден. </w:t>
      </w:r>
      <w:r w:rsidR="00F1650A" w:rsidRPr="007B6040">
        <w:rPr>
          <w:rFonts w:ascii="Times New Roman" w:eastAsia="Times New Roman" w:hAnsi="Times New Roman"/>
          <w:sz w:val="24"/>
          <w:szCs w:val="24"/>
          <w:lang w:eastAsia="ru-RU"/>
        </w:rPr>
        <w:t>Сроков для уведомлений нет (общий – в пределах 3х лет)</w:t>
      </w:r>
      <w:r>
        <w:rPr>
          <w:rFonts w:ascii="Times New Roman" w:eastAsia="Times New Roman" w:hAnsi="Times New Roman"/>
          <w:sz w:val="24"/>
          <w:szCs w:val="24"/>
          <w:lang w:eastAsia="ru-RU"/>
        </w:rPr>
        <w:t xml:space="preserve">. </w:t>
      </w:r>
      <w:r w:rsidR="00F1650A" w:rsidRPr="007B6040">
        <w:rPr>
          <w:rFonts w:ascii="Times New Roman" w:eastAsia="Times New Roman" w:hAnsi="Times New Roman"/>
          <w:sz w:val="24"/>
          <w:szCs w:val="24"/>
          <w:lang w:eastAsia="ru-RU"/>
        </w:rPr>
        <w:t>На решение отведено 20 дней.</w:t>
      </w:r>
      <w:r w:rsidR="00690004" w:rsidRPr="007B6040">
        <w:rPr>
          <w:rFonts w:ascii="Times New Roman" w:eastAsia="Times New Roman" w:hAnsi="Times New Roman"/>
          <w:sz w:val="24"/>
          <w:szCs w:val="24"/>
          <w:lang w:eastAsia="ru-RU"/>
        </w:rPr>
        <w:tab/>
      </w:r>
    </w:p>
    <w:p w:rsidR="00690004" w:rsidRPr="007B6040" w:rsidRDefault="00690004" w:rsidP="007B6040">
      <w:pPr>
        <w:tabs>
          <w:tab w:val="left" w:pos="142"/>
          <w:tab w:val="left" w:pos="5652"/>
        </w:tabs>
        <w:spacing w:after="0" w:line="240" w:lineRule="auto"/>
        <w:jc w:val="both"/>
        <w:rPr>
          <w:rFonts w:ascii="Times New Roman" w:eastAsia="Times New Roman" w:hAnsi="Times New Roman"/>
          <w:sz w:val="24"/>
          <w:szCs w:val="24"/>
          <w:lang w:eastAsia="ru-RU"/>
        </w:rPr>
      </w:pPr>
    </w:p>
    <w:p w:rsidR="002F6ADC" w:rsidRPr="00A80EA8" w:rsidRDefault="002F6ADC" w:rsidP="007B6040">
      <w:pPr>
        <w:pStyle w:val="a3"/>
        <w:spacing w:after="0" w:line="240" w:lineRule="auto"/>
        <w:ind w:left="0"/>
        <w:jc w:val="both"/>
        <w:rPr>
          <w:rFonts w:ascii="Times New Roman" w:hAnsi="Times New Roman"/>
          <w:b/>
          <w:sz w:val="24"/>
          <w:szCs w:val="24"/>
        </w:rPr>
      </w:pPr>
      <w:r w:rsidRPr="00A80EA8">
        <w:rPr>
          <w:rFonts w:ascii="Times New Roman" w:hAnsi="Times New Roman"/>
          <w:b/>
          <w:sz w:val="24"/>
          <w:szCs w:val="24"/>
        </w:rPr>
        <w:lastRenderedPageBreak/>
        <w:t>Вопрос:</w:t>
      </w:r>
    </w:p>
    <w:p w:rsidR="00BE5A6E" w:rsidRPr="007B6040" w:rsidRDefault="002F6ADC" w:rsidP="007B6040">
      <w:pPr>
        <w:pStyle w:val="a3"/>
        <w:spacing w:after="0" w:line="240" w:lineRule="auto"/>
        <w:ind w:left="0"/>
        <w:jc w:val="both"/>
        <w:rPr>
          <w:rFonts w:ascii="Times New Roman" w:hAnsi="Times New Roman"/>
          <w:sz w:val="24"/>
          <w:szCs w:val="24"/>
        </w:rPr>
      </w:pPr>
      <w:r w:rsidRPr="007B6040">
        <w:rPr>
          <w:rFonts w:ascii="Times New Roman" w:hAnsi="Times New Roman"/>
          <w:sz w:val="24"/>
          <w:szCs w:val="24"/>
        </w:rPr>
        <w:t xml:space="preserve">Как будут уменьшаться страховые взносы </w:t>
      </w:r>
      <w:r w:rsidR="00A80EA8">
        <w:rPr>
          <w:rFonts w:ascii="Times New Roman" w:hAnsi="Times New Roman"/>
          <w:sz w:val="24"/>
          <w:szCs w:val="24"/>
        </w:rPr>
        <w:t xml:space="preserve">индивидуального предпринимателя, </w:t>
      </w:r>
      <w:r w:rsidRPr="007B6040">
        <w:rPr>
          <w:rFonts w:ascii="Times New Roman" w:hAnsi="Times New Roman"/>
          <w:sz w:val="24"/>
          <w:szCs w:val="24"/>
        </w:rPr>
        <w:t xml:space="preserve">если </w:t>
      </w:r>
      <w:r w:rsidR="004132E5">
        <w:rPr>
          <w:rFonts w:ascii="Times New Roman" w:hAnsi="Times New Roman"/>
          <w:sz w:val="24"/>
          <w:szCs w:val="24"/>
        </w:rPr>
        <w:t xml:space="preserve">в штате есть наёмные работники? </w:t>
      </w:r>
      <w:r w:rsidR="00BE5A6E" w:rsidRPr="007B6040">
        <w:rPr>
          <w:rFonts w:ascii="Times New Roman" w:hAnsi="Times New Roman"/>
          <w:sz w:val="24"/>
          <w:szCs w:val="24"/>
        </w:rPr>
        <w:t xml:space="preserve">Можно ли уменьшить патент на фиксированные взносы </w:t>
      </w:r>
      <w:r w:rsidR="00A80EA8">
        <w:rPr>
          <w:rFonts w:ascii="Times New Roman" w:hAnsi="Times New Roman"/>
          <w:sz w:val="24"/>
          <w:szCs w:val="24"/>
        </w:rPr>
        <w:t xml:space="preserve">индивидуального предпринимателя </w:t>
      </w:r>
      <w:r w:rsidR="00BE5A6E" w:rsidRPr="007B6040">
        <w:rPr>
          <w:rFonts w:ascii="Times New Roman" w:hAnsi="Times New Roman"/>
          <w:sz w:val="24"/>
          <w:szCs w:val="24"/>
        </w:rPr>
        <w:t>и на страховые взносы за работников</w:t>
      </w:r>
      <w:r w:rsidR="004132E5">
        <w:rPr>
          <w:rFonts w:ascii="Times New Roman" w:hAnsi="Times New Roman"/>
          <w:sz w:val="24"/>
          <w:szCs w:val="24"/>
        </w:rPr>
        <w:t>,</w:t>
      </w:r>
      <w:r w:rsidR="00BE5A6E" w:rsidRPr="007B6040">
        <w:rPr>
          <w:rFonts w:ascii="Times New Roman" w:hAnsi="Times New Roman"/>
          <w:sz w:val="24"/>
          <w:szCs w:val="24"/>
        </w:rPr>
        <w:t xml:space="preserve"> или можно уменьшать только на 50% за работников?</w:t>
      </w:r>
    </w:p>
    <w:p w:rsidR="00BE5A6E" w:rsidRPr="004132E5" w:rsidRDefault="002F6ADC" w:rsidP="007B6040">
      <w:pPr>
        <w:pStyle w:val="a3"/>
        <w:spacing w:after="0" w:line="240" w:lineRule="auto"/>
        <w:ind w:left="0"/>
        <w:jc w:val="both"/>
        <w:rPr>
          <w:rFonts w:ascii="Times New Roman" w:hAnsi="Times New Roman"/>
          <w:b/>
          <w:sz w:val="24"/>
          <w:szCs w:val="24"/>
        </w:rPr>
      </w:pPr>
      <w:r w:rsidRPr="004132E5">
        <w:rPr>
          <w:rFonts w:ascii="Times New Roman" w:hAnsi="Times New Roman"/>
          <w:b/>
          <w:sz w:val="24"/>
          <w:szCs w:val="24"/>
        </w:rPr>
        <w:t xml:space="preserve">Ответ: </w:t>
      </w:r>
    </w:p>
    <w:p w:rsidR="002F6ADC" w:rsidRPr="007B6040" w:rsidRDefault="00BE5A6E" w:rsidP="007B6040">
      <w:pPr>
        <w:pStyle w:val="a3"/>
        <w:spacing w:after="0" w:line="240" w:lineRule="auto"/>
        <w:ind w:left="0"/>
        <w:jc w:val="both"/>
        <w:rPr>
          <w:rFonts w:ascii="Times New Roman" w:hAnsi="Times New Roman"/>
          <w:sz w:val="24"/>
          <w:szCs w:val="24"/>
        </w:rPr>
      </w:pPr>
      <w:r w:rsidRPr="007B6040">
        <w:rPr>
          <w:rFonts w:ascii="Times New Roman" w:hAnsi="Times New Roman"/>
          <w:sz w:val="24"/>
          <w:szCs w:val="24"/>
        </w:rPr>
        <w:t>Н</w:t>
      </w:r>
      <w:r w:rsidR="004132E5">
        <w:rPr>
          <w:rFonts w:ascii="Times New Roman" w:hAnsi="Times New Roman"/>
          <w:sz w:val="24"/>
          <w:szCs w:val="24"/>
        </w:rPr>
        <w:t>е более</w:t>
      </w:r>
      <w:proofErr w:type="gramStart"/>
      <w:r w:rsidR="004132E5">
        <w:rPr>
          <w:rFonts w:ascii="Times New Roman" w:hAnsi="Times New Roman"/>
          <w:sz w:val="24"/>
          <w:szCs w:val="24"/>
        </w:rPr>
        <w:t>,</w:t>
      </w:r>
      <w:proofErr w:type="gramEnd"/>
      <w:r w:rsidR="004132E5">
        <w:rPr>
          <w:rFonts w:ascii="Times New Roman" w:hAnsi="Times New Roman"/>
          <w:sz w:val="24"/>
          <w:szCs w:val="24"/>
        </w:rPr>
        <w:t xml:space="preserve"> </w:t>
      </w:r>
      <w:r w:rsidR="002F6ADC" w:rsidRPr="007B6040">
        <w:rPr>
          <w:rFonts w:ascii="Times New Roman" w:hAnsi="Times New Roman"/>
          <w:sz w:val="24"/>
          <w:szCs w:val="24"/>
        </w:rPr>
        <w:t>чем на 50 %.</w:t>
      </w:r>
    </w:p>
    <w:p w:rsidR="002F6ADC" w:rsidRPr="007B6040" w:rsidRDefault="00BE5A6E"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На 50 % и за себя и за работников.</w:t>
      </w:r>
    </w:p>
    <w:p w:rsidR="00743A7F" w:rsidRPr="007B6040" w:rsidRDefault="00743A7F"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Без ограничения в размере 50% уменьшение стоимости патента на страховые взносы производят только индивидуальные предприниматели, не имеющие наемных работников.</w:t>
      </w:r>
    </w:p>
    <w:p w:rsidR="002F6ADC" w:rsidRPr="004132E5" w:rsidRDefault="002F6ADC" w:rsidP="007B6040">
      <w:pPr>
        <w:tabs>
          <w:tab w:val="left" w:pos="142"/>
        </w:tabs>
        <w:spacing w:after="0" w:line="240" w:lineRule="auto"/>
        <w:jc w:val="both"/>
        <w:rPr>
          <w:rFonts w:ascii="Times New Roman" w:eastAsia="Times New Roman" w:hAnsi="Times New Roman"/>
          <w:strike/>
          <w:sz w:val="24"/>
          <w:szCs w:val="24"/>
          <w:lang w:eastAsia="ru-RU"/>
        </w:rPr>
      </w:pPr>
    </w:p>
    <w:p w:rsidR="00224A11" w:rsidRPr="007B6040" w:rsidRDefault="004132E5"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Порядок перехода на ПСН</w:t>
      </w:r>
    </w:p>
    <w:p w:rsidR="004132E5" w:rsidRDefault="004132E5"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Для применения ПСН необходимо подать в налоговый орган </w:t>
      </w:r>
      <w:hyperlink r:id="rId41" w:history="1">
        <w:r w:rsidRPr="007B6040">
          <w:rPr>
            <w:rFonts w:ascii="Times New Roman" w:eastAsia="Times New Roman" w:hAnsi="Times New Roman"/>
            <w:sz w:val="24"/>
            <w:szCs w:val="24"/>
            <w:lang w:eastAsia="ru-RU"/>
          </w:rPr>
          <w:t>заявление</w:t>
        </w:r>
      </w:hyperlink>
      <w:r w:rsidRPr="007B6040">
        <w:rPr>
          <w:rFonts w:ascii="Times New Roman" w:eastAsia="Times New Roman" w:hAnsi="Times New Roman"/>
          <w:sz w:val="24"/>
          <w:szCs w:val="24"/>
          <w:lang w:eastAsia="ru-RU"/>
        </w:rPr>
        <w:t xml:space="preserve"> на получение патента не позднее, чем за 10 дней до начала применения ПСН (</w:t>
      </w:r>
      <w:hyperlink r:id="rId42" w:history="1">
        <w:r w:rsidRPr="007B6040">
          <w:rPr>
            <w:rFonts w:ascii="Times New Roman" w:eastAsia="Times New Roman" w:hAnsi="Times New Roman"/>
            <w:sz w:val="24"/>
            <w:szCs w:val="24"/>
            <w:lang w:eastAsia="ru-RU"/>
          </w:rPr>
          <w:t>подпункт 2</w:t>
        </w:r>
      </w:hyperlink>
      <w:hyperlink r:id="rId43" w:history="1">
        <w:r w:rsidRPr="007B6040">
          <w:rPr>
            <w:rFonts w:ascii="Times New Roman" w:eastAsia="Times New Roman" w:hAnsi="Times New Roman"/>
            <w:sz w:val="24"/>
            <w:szCs w:val="24"/>
            <w:lang w:eastAsia="ru-RU"/>
          </w:rPr>
          <w:t xml:space="preserve"> статьи 346.45</w:t>
        </w:r>
      </w:hyperlink>
      <w:r w:rsidR="004132E5">
        <w:rPr>
          <w:rFonts w:ascii="Times New Roman" w:eastAsia="Times New Roman" w:hAnsi="Times New Roman"/>
          <w:sz w:val="24"/>
          <w:szCs w:val="24"/>
          <w:lang w:eastAsia="ru-RU"/>
        </w:rPr>
        <w:t xml:space="preserve"> НК РФ). </w:t>
      </w:r>
      <w:r w:rsidRPr="007B6040">
        <w:rPr>
          <w:rFonts w:ascii="Times New Roman" w:eastAsia="Times New Roman" w:hAnsi="Times New Roman"/>
          <w:sz w:val="24"/>
          <w:szCs w:val="24"/>
          <w:lang w:eastAsia="ru-RU"/>
        </w:rPr>
        <w:t xml:space="preserve">В настоящее время заявление на получение патента оформляется по форме, утвержденной </w:t>
      </w:r>
      <w:hyperlink r:id="rId44" w:history="1">
        <w:r w:rsidRPr="007B6040">
          <w:rPr>
            <w:rFonts w:ascii="Times New Roman" w:eastAsia="Times New Roman" w:hAnsi="Times New Roman"/>
            <w:sz w:val="24"/>
            <w:szCs w:val="24"/>
            <w:lang w:eastAsia="ru-RU"/>
          </w:rPr>
          <w:t>приказом</w:t>
        </w:r>
      </w:hyperlink>
      <w:r w:rsidRPr="007B6040">
        <w:rPr>
          <w:rFonts w:ascii="Times New Roman" w:eastAsia="Times New Roman" w:hAnsi="Times New Roman"/>
          <w:sz w:val="24"/>
          <w:szCs w:val="24"/>
          <w:lang w:eastAsia="ru-RU"/>
        </w:rPr>
        <w:t xml:space="preserve"> ФНС России от 11.07.2017 № ММВ-7-3/544, либо по рекомендуемой форме, направленной письмом ФНС России от 18.02.2020 № СД-4-3/2815@ (до внесения изменений в указанный приказ).</w:t>
      </w:r>
    </w:p>
    <w:p w:rsidR="00224A11" w:rsidRPr="007B6040" w:rsidRDefault="00224A11" w:rsidP="007B6040">
      <w:pPr>
        <w:tabs>
          <w:tab w:val="left" w:pos="142"/>
        </w:tabs>
        <w:spacing w:after="0" w:line="240" w:lineRule="auto"/>
        <w:jc w:val="both"/>
        <w:rPr>
          <w:rFonts w:ascii="Times New Roman" w:hAnsi="Times New Roman"/>
          <w:sz w:val="24"/>
          <w:szCs w:val="24"/>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Налоговый орган обязан в течение пяти дней со дня получения заявления на получение патента выдать или направить индивидуальному предпринимателю патент или </w:t>
      </w:r>
      <w:hyperlink r:id="rId45" w:history="1">
        <w:r w:rsidRPr="007B6040">
          <w:rPr>
            <w:rFonts w:ascii="Times New Roman" w:eastAsia="Times New Roman" w:hAnsi="Times New Roman"/>
            <w:sz w:val="24"/>
            <w:szCs w:val="24"/>
            <w:lang w:eastAsia="ru-RU"/>
          </w:rPr>
          <w:t>уведомление</w:t>
        </w:r>
      </w:hyperlink>
      <w:r w:rsidRPr="007B6040">
        <w:rPr>
          <w:rFonts w:ascii="Times New Roman" w:eastAsia="Times New Roman" w:hAnsi="Times New Roman"/>
          <w:sz w:val="24"/>
          <w:szCs w:val="24"/>
          <w:lang w:eastAsia="ru-RU"/>
        </w:rPr>
        <w:t xml:space="preserve"> об отказе в выдаче патента (пункт 4 статьи 346.45 НК РФ).</w:t>
      </w:r>
    </w:p>
    <w:p w:rsidR="000D11D5" w:rsidRPr="007B6040" w:rsidRDefault="000D11D5" w:rsidP="007B6040">
      <w:pPr>
        <w:tabs>
          <w:tab w:val="left" w:pos="142"/>
          <w:tab w:val="left" w:pos="1872"/>
        </w:tabs>
        <w:spacing w:after="0" w:line="240" w:lineRule="auto"/>
        <w:jc w:val="both"/>
        <w:rPr>
          <w:rFonts w:ascii="Times New Roman" w:eastAsia="Times New Roman" w:hAnsi="Times New Roman"/>
          <w:sz w:val="24"/>
          <w:szCs w:val="24"/>
          <w:lang w:eastAsia="ru-RU"/>
        </w:rPr>
      </w:pPr>
    </w:p>
    <w:p w:rsidR="004A6444" w:rsidRPr="004132E5" w:rsidRDefault="004A6444" w:rsidP="007B6040">
      <w:pPr>
        <w:tabs>
          <w:tab w:val="left" w:pos="142"/>
          <w:tab w:val="left" w:pos="5032"/>
        </w:tabs>
        <w:autoSpaceDE w:val="0"/>
        <w:autoSpaceDN w:val="0"/>
        <w:adjustRightInd w:val="0"/>
        <w:spacing w:after="0" w:line="240" w:lineRule="auto"/>
        <w:jc w:val="both"/>
        <w:rPr>
          <w:rFonts w:ascii="Times New Roman" w:hAnsi="Times New Roman"/>
          <w:b/>
          <w:color w:val="000000"/>
          <w:sz w:val="24"/>
          <w:szCs w:val="24"/>
        </w:rPr>
      </w:pPr>
      <w:r w:rsidRPr="004132E5">
        <w:rPr>
          <w:rFonts w:ascii="Times New Roman" w:hAnsi="Times New Roman"/>
          <w:b/>
          <w:color w:val="000000"/>
          <w:sz w:val="24"/>
          <w:szCs w:val="24"/>
        </w:rPr>
        <w:t>Вопрос:</w:t>
      </w:r>
    </w:p>
    <w:p w:rsidR="004132E5" w:rsidRDefault="004A6444" w:rsidP="007B6040">
      <w:pPr>
        <w:tabs>
          <w:tab w:val="left" w:pos="142"/>
          <w:tab w:val="left" w:pos="5032"/>
        </w:tabs>
        <w:autoSpaceDE w:val="0"/>
        <w:autoSpaceDN w:val="0"/>
        <w:adjustRightInd w:val="0"/>
        <w:spacing w:after="0" w:line="240" w:lineRule="auto"/>
        <w:jc w:val="both"/>
        <w:rPr>
          <w:rFonts w:ascii="Times New Roman" w:hAnsi="Times New Roman"/>
          <w:b/>
          <w:color w:val="000000"/>
          <w:sz w:val="24"/>
          <w:szCs w:val="24"/>
        </w:rPr>
      </w:pPr>
      <w:r w:rsidRPr="007B6040">
        <w:rPr>
          <w:rFonts w:ascii="Times New Roman" w:hAnsi="Times New Roman"/>
          <w:color w:val="000000"/>
          <w:sz w:val="24"/>
          <w:szCs w:val="24"/>
        </w:rPr>
        <w:t xml:space="preserve">До какого числа можно отправить заявление в 2020 году? Продлили сроки? </w:t>
      </w:r>
    </w:p>
    <w:p w:rsidR="000F0335" w:rsidRDefault="000F0335" w:rsidP="007B6040">
      <w:pPr>
        <w:tabs>
          <w:tab w:val="left" w:pos="142"/>
          <w:tab w:val="left" w:pos="5032"/>
        </w:tabs>
        <w:autoSpaceDE w:val="0"/>
        <w:autoSpaceDN w:val="0"/>
        <w:adjustRightInd w:val="0"/>
        <w:spacing w:after="0" w:line="240" w:lineRule="auto"/>
        <w:jc w:val="both"/>
        <w:rPr>
          <w:rFonts w:ascii="Times New Roman" w:hAnsi="Times New Roman"/>
          <w:b/>
          <w:color w:val="000000"/>
          <w:sz w:val="24"/>
          <w:szCs w:val="24"/>
        </w:rPr>
      </w:pPr>
    </w:p>
    <w:p w:rsidR="004132E5" w:rsidRDefault="004A6444" w:rsidP="007B6040">
      <w:pPr>
        <w:tabs>
          <w:tab w:val="left" w:pos="142"/>
          <w:tab w:val="left" w:pos="5032"/>
        </w:tabs>
        <w:autoSpaceDE w:val="0"/>
        <w:autoSpaceDN w:val="0"/>
        <w:adjustRightInd w:val="0"/>
        <w:spacing w:after="0" w:line="240" w:lineRule="auto"/>
        <w:jc w:val="both"/>
        <w:rPr>
          <w:rFonts w:ascii="Times New Roman" w:hAnsi="Times New Roman"/>
          <w:color w:val="000000"/>
          <w:sz w:val="24"/>
          <w:szCs w:val="24"/>
        </w:rPr>
      </w:pPr>
      <w:r w:rsidRPr="004132E5">
        <w:rPr>
          <w:rFonts w:ascii="Times New Roman" w:hAnsi="Times New Roman"/>
          <w:b/>
          <w:color w:val="000000"/>
          <w:sz w:val="24"/>
          <w:szCs w:val="24"/>
        </w:rPr>
        <w:t>Ответ:</w:t>
      </w:r>
      <w:r w:rsidRPr="007B6040">
        <w:rPr>
          <w:rFonts w:ascii="Times New Roman" w:hAnsi="Times New Roman"/>
          <w:color w:val="000000"/>
          <w:sz w:val="24"/>
          <w:szCs w:val="24"/>
        </w:rPr>
        <w:t xml:space="preserve"> </w:t>
      </w:r>
    </w:p>
    <w:p w:rsidR="004A6444" w:rsidRPr="007B6040" w:rsidRDefault="004A6444" w:rsidP="004132E5">
      <w:pPr>
        <w:tabs>
          <w:tab w:val="left" w:pos="142"/>
          <w:tab w:val="left" w:pos="5032"/>
        </w:tabs>
        <w:autoSpaceDE w:val="0"/>
        <w:autoSpaceDN w:val="0"/>
        <w:adjustRightInd w:val="0"/>
        <w:spacing w:after="0" w:line="240" w:lineRule="auto"/>
        <w:jc w:val="both"/>
        <w:rPr>
          <w:rFonts w:ascii="Times New Roman" w:hAnsi="Times New Roman"/>
          <w:color w:val="000000"/>
          <w:sz w:val="24"/>
          <w:szCs w:val="24"/>
        </w:rPr>
      </w:pPr>
      <w:r w:rsidRPr="007B6040">
        <w:rPr>
          <w:rFonts w:ascii="Times New Roman" w:hAnsi="Times New Roman"/>
          <w:color w:val="000000"/>
          <w:sz w:val="24"/>
          <w:szCs w:val="24"/>
        </w:rPr>
        <w:t>Подать заявление на получение патента с 01.01.2021 можно до 31.12.2020 включительно. Сроки продл</w:t>
      </w:r>
      <w:r w:rsidR="004132E5">
        <w:rPr>
          <w:rFonts w:ascii="Times New Roman" w:hAnsi="Times New Roman"/>
          <w:color w:val="000000"/>
          <w:sz w:val="24"/>
          <w:szCs w:val="24"/>
        </w:rPr>
        <w:t xml:space="preserve">ены. </w:t>
      </w:r>
    </w:p>
    <w:p w:rsidR="00827163" w:rsidRPr="007B6040" w:rsidRDefault="00827163" w:rsidP="007B6040">
      <w:pPr>
        <w:tabs>
          <w:tab w:val="left" w:pos="142"/>
          <w:tab w:val="left" w:pos="1872"/>
        </w:tabs>
        <w:spacing w:after="0" w:line="240" w:lineRule="auto"/>
        <w:jc w:val="both"/>
        <w:rPr>
          <w:rFonts w:ascii="Times New Roman" w:eastAsia="Times New Roman" w:hAnsi="Times New Roman"/>
          <w:sz w:val="24"/>
          <w:szCs w:val="24"/>
          <w:lang w:eastAsia="ru-RU"/>
        </w:rPr>
      </w:pPr>
    </w:p>
    <w:p w:rsidR="000D11D5" w:rsidRPr="000F0335" w:rsidRDefault="000D11D5" w:rsidP="007B6040">
      <w:pPr>
        <w:tabs>
          <w:tab w:val="left" w:pos="142"/>
          <w:tab w:val="left" w:pos="1872"/>
        </w:tabs>
        <w:spacing w:after="0" w:line="240" w:lineRule="auto"/>
        <w:jc w:val="both"/>
        <w:rPr>
          <w:rFonts w:ascii="Times New Roman" w:eastAsia="Times New Roman" w:hAnsi="Times New Roman"/>
          <w:b/>
          <w:sz w:val="24"/>
          <w:szCs w:val="24"/>
          <w:lang w:eastAsia="ru-RU"/>
        </w:rPr>
      </w:pPr>
      <w:r w:rsidRPr="000F0335">
        <w:rPr>
          <w:rFonts w:ascii="Times New Roman" w:eastAsia="Times New Roman" w:hAnsi="Times New Roman"/>
          <w:b/>
          <w:sz w:val="24"/>
          <w:szCs w:val="24"/>
          <w:lang w:eastAsia="ru-RU"/>
        </w:rPr>
        <w:t>Вопрос:</w:t>
      </w:r>
    </w:p>
    <w:p w:rsidR="000D11D5" w:rsidRPr="007B6040" w:rsidRDefault="000D11D5" w:rsidP="007B6040">
      <w:pPr>
        <w:tabs>
          <w:tab w:val="left" w:pos="142"/>
          <w:tab w:val="left" w:pos="187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С 01.01.2021 п</w:t>
      </w:r>
      <w:r w:rsidR="00827163" w:rsidRPr="007B6040">
        <w:rPr>
          <w:rFonts w:ascii="Times New Roman" w:eastAsia="Times New Roman" w:hAnsi="Times New Roman"/>
          <w:sz w:val="24"/>
          <w:szCs w:val="24"/>
          <w:lang w:eastAsia="ru-RU"/>
        </w:rPr>
        <w:t>р</w:t>
      </w:r>
      <w:r w:rsidRPr="007B6040">
        <w:rPr>
          <w:rFonts w:ascii="Times New Roman" w:eastAsia="Times New Roman" w:hAnsi="Times New Roman"/>
          <w:sz w:val="24"/>
          <w:szCs w:val="24"/>
          <w:lang w:eastAsia="ru-RU"/>
        </w:rPr>
        <w:t>именяю УСН (сдача в аренду имущества)</w:t>
      </w:r>
      <w:r w:rsidR="00827163" w:rsidRPr="007B6040">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Могу ли я перейти на патент по данному виду деятельности с 01.07.2021? </w:t>
      </w:r>
      <w:r w:rsidR="000F0335">
        <w:rPr>
          <w:rFonts w:ascii="Times New Roman" w:eastAsia="Times New Roman" w:hAnsi="Times New Roman"/>
          <w:sz w:val="24"/>
          <w:szCs w:val="24"/>
          <w:lang w:eastAsia="ru-RU"/>
        </w:rPr>
        <w:t>Н</w:t>
      </w:r>
      <w:r w:rsidRPr="007B6040">
        <w:rPr>
          <w:rFonts w:ascii="Times New Roman" w:eastAsia="Times New Roman" w:hAnsi="Times New Roman"/>
          <w:sz w:val="24"/>
          <w:szCs w:val="24"/>
          <w:lang w:eastAsia="ru-RU"/>
        </w:rPr>
        <w:t>апример</w:t>
      </w:r>
      <w:r w:rsidR="00D24D5B" w:rsidRPr="007B6040">
        <w:rPr>
          <w:rFonts w:ascii="Times New Roman" w:eastAsia="Times New Roman" w:hAnsi="Times New Roman"/>
          <w:sz w:val="24"/>
          <w:szCs w:val="24"/>
          <w:lang w:eastAsia="ru-RU"/>
        </w:rPr>
        <w:t>,</w:t>
      </w:r>
      <w:r w:rsidRPr="007B6040">
        <w:rPr>
          <w:rFonts w:ascii="Times New Roman" w:eastAsia="Times New Roman" w:hAnsi="Times New Roman"/>
          <w:sz w:val="24"/>
          <w:szCs w:val="24"/>
          <w:lang w:eastAsia="ru-RU"/>
        </w:rPr>
        <w:t xml:space="preserve"> если посчитаю что на УСН </w:t>
      </w:r>
      <w:r w:rsidR="000F0335">
        <w:rPr>
          <w:rFonts w:ascii="Times New Roman" w:eastAsia="Times New Roman" w:hAnsi="Times New Roman"/>
          <w:sz w:val="24"/>
          <w:szCs w:val="24"/>
          <w:lang w:eastAsia="ru-RU"/>
        </w:rPr>
        <w:t>вести деятельность</w:t>
      </w:r>
      <w:r w:rsidR="000F0335" w:rsidRPr="007B6040">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мне не выгодно.</w:t>
      </w:r>
    </w:p>
    <w:p w:rsidR="000F0335" w:rsidRDefault="000F0335" w:rsidP="007B6040">
      <w:pPr>
        <w:tabs>
          <w:tab w:val="left" w:pos="142"/>
          <w:tab w:val="left" w:pos="1872"/>
        </w:tabs>
        <w:spacing w:after="0" w:line="240" w:lineRule="auto"/>
        <w:jc w:val="both"/>
        <w:rPr>
          <w:rFonts w:ascii="Times New Roman" w:eastAsia="Times New Roman" w:hAnsi="Times New Roman"/>
          <w:b/>
          <w:sz w:val="24"/>
          <w:szCs w:val="24"/>
          <w:lang w:eastAsia="ru-RU"/>
        </w:rPr>
      </w:pPr>
    </w:p>
    <w:p w:rsidR="000D11D5" w:rsidRPr="000F0335" w:rsidRDefault="000D11D5" w:rsidP="007B6040">
      <w:pPr>
        <w:tabs>
          <w:tab w:val="left" w:pos="142"/>
          <w:tab w:val="left" w:pos="1872"/>
        </w:tabs>
        <w:spacing w:after="0" w:line="240" w:lineRule="auto"/>
        <w:jc w:val="both"/>
        <w:rPr>
          <w:rFonts w:ascii="Times New Roman" w:eastAsia="Times New Roman" w:hAnsi="Times New Roman"/>
          <w:b/>
          <w:sz w:val="24"/>
          <w:szCs w:val="24"/>
          <w:lang w:eastAsia="ru-RU"/>
        </w:rPr>
      </w:pPr>
      <w:r w:rsidRPr="000F0335">
        <w:rPr>
          <w:rFonts w:ascii="Times New Roman" w:eastAsia="Times New Roman" w:hAnsi="Times New Roman"/>
          <w:b/>
          <w:sz w:val="24"/>
          <w:szCs w:val="24"/>
          <w:lang w:eastAsia="ru-RU"/>
        </w:rPr>
        <w:t>Ответ:</w:t>
      </w:r>
    </w:p>
    <w:p w:rsidR="00224A11" w:rsidRPr="007B6040" w:rsidRDefault="000D11D5" w:rsidP="007B6040">
      <w:pPr>
        <w:tabs>
          <w:tab w:val="left" w:pos="142"/>
          <w:tab w:val="left" w:pos="187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По одному и тому же виду деятельности через </w:t>
      </w:r>
      <w:r w:rsidR="00D24D5B" w:rsidRPr="007B6040">
        <w:rPr>
          <w:rFonts w:ascii="Times New Roman" w:eastAsia="Times New Roman" w:hAnsi="Times New Roman"/>
          <w:sz w:val="24"/>
          <w:szCs w:val="24"/>
          <w:lang w:eastAsia="ru-RU"/>
        </w:rPr>
        <w:t xml:space="preserve">один и </w:t>
      </w:r>
      <w:r w:rsidRPr="007B6040">
        <w:rPr>
          <w:rFonts w:ascii="Times New Roman" w:eastAsia="Times New Roman" w:hAnsi="Times New Roman"/>
          <w:sz w:val="24"/>
          <w:szCs w:val="24"/>
          <w:lang w:eastAsia="ru-RU"/>
        </w:rPr>
        <w:t>тот же объект</w:t>
      </w:r>
      <w:r w:rsidR="00D24D5B" w:rsidRPr="007B6040">
        <w:rPr>
          <w:rFonts w:ascii="Times New Roman" w:eastAsia="Times New Roman" w:hAnsi="Times New Roman"/>
          <w:sz w:val="24"/>
          <w:szCs w:val="24"/>
          <w:lang w:eastAsia="ru-RU"/>
        </w:rPr>
        <w:t xml:space="preserve"> деятельности </w:t>
      </w:r>
      <w:r w:rsidRPr="007B6040">
        <w:rPr>
          <w:rFonts w:ascii="Times New Roman" w:eastAsia="Times New Roman" w:hAnsi="Times New Roman"/>
          <w:sz w:val="24"/>
          <w:szCs w:val="24"/>
          <w:lang w:eastAsia="ru-RU"/>
        </w:rPr>
        <w:t>отказаться от УСН до конца года нельзя.</w:t>
      </w:r>
      <w:r w:rsidR="00D24D5B" w:rsidRPr="007B6040">
        <w:rPr>
          <w:rFonts w:ascii="Times New Roman" w:eastAsia="Times New Roman" w:hAnsi="Times New Roman"/>
          <w:sz w:val="24"/>
          <w:szCs w:val="24"/>
          <w:lang w:eastAsia="ru-RU"/>
        </w:rPr>
        <w:t xml:space="preserve"> На сегодняшний день иное</w:t>
      </w:r>
      <w:r w:rsidR="00827163" w:rsidRPr="007B6040">
        <w:rPr>
          <w:rFonts w:ascii="Times New Roman" w:eastAsia="Times New Roman" w:hAnsi="Times New Roman"/>
          <w:sz w:val="24"/>
          <w:szCs w:val="24"/>
          <w:lang w:eastAsia="ru-RU"/>
        </w:rPr>
        <w:t xml:space="preserve"> толко</w:t>
      </w:r>
      <w:r w:rsidR="00D24D5B" w:rsidRPr="007B6040">
        <w:rPr>
          <w:rFonts w:ascii="Times New Roman" w:eastAsia="Times New Roman" w:hAnsi="Times New Roman"/>
          <w:sz w:val="24"/>
          <w:szCs w:val="24"/>
          <w:lang w:eastAsia="ru-RU"/>
        </w:rPr>
        <w:t>вание этой нормы не применяется.</w:t>
      </w:r>
    </w:p>
    <w:p w:rsidR="000D11D5" w:rsidRPr="007B6040" w:rsidRDefault="000D11D5" w:rsidP="007B6040">
      <w:pPr>
        <w:tabs>
          <w:tab w:val="left" w:pos="142"/>
          <w:tab w:val="left" w:pos="1872"/>
        </w:tabs>
        <w:spacing w:after="0" w:line="240" w:lineRule="auto"/>
        <w:contextualSpacing/>
        <w:jc w:val="both"/>
        <w:rPr>
          <w:rFonts w:ascii="Times New Roman" w:eastAsia="Times New Roman" w:hAnsi="Times New Roman"/>
          <w:sz w:val="24"/>
          <w:szCs w:val="24"/>
          <w:lang w:eastAsia="ru-RU"/>
        </w:rPr>
      </w:pPr>
    </w:p>
    <w:p w:rsidR="00224A11" w:rsidRPr="000F0335" w:rsidRDefault="000F0335" w:rsidP="007B6040">
      <w:pPr>
        <w:tabs>
          <w:tab w:val="left" w:pos="142"/>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Порядок </w:t>
      </w:r>
      <w:r w:rsidR="00224A11" w:rsidRPr="000F0335">
        <w:rPr>
          <w:rFonts w:ascii="Times New Roman" w:eastAsia="Times New Roman" w:hAnsi="Times New Roman"/>
          <w:b/>
          <w:sz w:val="24"/>
          <w:szCs w:val="24"/>
          <w:lang w:eastAsia="ru-RU"/>
        </w:rPr>
        <w:t>представлен</w:t>
      </w:r>
      <w:r>
        <w:rPr>
          <w:rFonts w:ascii="Times New Roman" w:eastAsia="Times New Roman" w:hAnsi="Times New Roman"/>
          <w:b/>
          <w:sz w:val="24"/>
          <w:szCs w:val="24"/>
          <w:lang w:eastAsia="ru-RU"/>
        </w:rPr>
        <w:t>ия заявление на получение патента</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Заявление на получение патента может быть подано:</w:t>
      </w:r>
    </w:p>
    <w:p w:rsidR="00224A11" w:rsidRPr="007B6040" w:rsidRDefault="000F0335" w:rsidP="000F0335">
      <w:pPr>
        <w:pStyle w:val="a3"/>
        <w:tabs>
          <w:tab w:val="left" w:pos="142"/>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24A11" w:rsidRPr="007B6040">
        <w:rPr>
          <w:rFonts w:ascii="Times New Roman" w:eastAsia="Times New Roman" w:hAnsi="Times New Roman"/>
          <w:sz w:val="24"/>
          <w:szCs w:val="24"/>
          <w:lang w:eastAsia="ru-RU"/>
        </w:rPr>
        <w:t>лично или через представителя</w:t>
      </w:r>
      <w:r>
        <w:rPr>
          <w:rFonts w:ascii="Times New Roman" w:eastAsia="Times New Roman" w:hAnsi="Times New Roman"/>
          <w:sz w:val="24"/>
          <w:szCs w:val="24"/>
          <w:lang w:eastAsia="ru-RU"/>
        </w:rPr>
        <w:t>,</w:t>
      </w:r>
      <w:r w:rsidR="00224A11" w:rsidRPr="007B6040">
        <w:rPr>
          <w:rFonts w:ascii="Times New Roman" w:eastAsia="Times New Roman" w:hAnsi="Times New Roman"/>
          <w:sz w:val="24"/>
          <w:szCs w:val="24"/>
          <w:lang w:eastAsia="ru-RU"/>
        </w:rPr>
        <w:t xml:space="preserve"> </w:t>
      </w:r>
    </w:p>
    <w:p w:rsidR="00224A11" w:rsidRPr="007B6040" w:rsidRDefault="000F0335" w:rsidP="000F0335">
      <w:pPr>
        <w:pStyle w:val="a3"/>
        <w:tabs>
          <w:tab w:val="left" w:pos="142"/>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24A11" w:rsidRPr="007B6040">
        <w:rPr>
          <w:rFonts w:ascii="Times New Roman" w:eastAsia="Times New Roman" w:hAnsi="Times New Roman"/>
          <w:sz w:val="24"/>
          <w:szCs w:val="24"/>
          <w:lang w:eastAsia="ru-RU"/>
        </w:rPr>
        <w:t>в виде почтового отправления с описью вложения</w:t>
      </w:r>
      <w:r>
        <w:rPr>
          <w:rFonts w:ascii="Times New Roman" w:eastAsia="Times New Roman" w:hAnsi="Times New Roman"/>
          <w:sz w:val="24"/>
          <w:szCs w:val="24"/>
          <w:lang w:eastAsia="ru-RU"/>
        </w:rPr>
        <w:t>,</w:t>
      </w:r>
      <w:r w:rsidR="00224A11" w:rsidRPr="007B6040">
        <w:rPr>
          <w:rFonts w:ascii="Times New Roman" w:eastAsia="Times New Roman" w:hAnsi="Times New Roman"/>
          <w:sz w:val="24"/>
          <w:szCs w:val="24"/>
          <w:lang w:eastAsia="ru-RU"/>
        </w:rPr>
        <w:t xml:space="preserve"> </w:t>
      </w:r>
    </w:p>
    <w:p w:rsidR="00224A11" w:rsidRPr="007B6040" w:rsidRDefault="000F0335" w:rsidP="000F0335">
      <w:pPr>
        <w:pStyle w:val="a3"/>
        <w:tabs>
          <w:tab w:val="left" w:pos="142"/>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24A11" w:rsidRPr="007B6040">
        <w:rPr>
          <w:rFonts w:ascii="Times New Roman" w:eastAsia="Times New Roman" w:hAnsi="Times New Roman"/>
          <w:sz w:val="24"/>
          <w:szCs w:val="24"/>
          <w:lang w:eastAsia="ru-RU"/>
        </w:rPr>
        <w:t>в электронной форме по телекоммуникационным каналам связи</w:t>
      </w:r>
      <w:r>
        <w:rPr>
          <w:rFonts w:ascii="Times New Roman" w:eastAsia="Times New Roman" w:hAnsi="Times New Roman"/>
          <w:sz w:val="24"/>
          <w:szCs w:val="24"/>
          <w:lang w:eastAsia="ru-RU"/>
        </w:rPr>
        <w:t>.</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615B8E" w:rsidRPr="000F0335" w:rsidRDefault="00615B8E" w:rsidP="007B6040">
      <w:pPr>
        <w:tabs>
          <w:tab w:val="left" w:pos="142"/>
        </w:tabs>
        <w:spacing w:after="0" w:line="240" w:lineRule="auto"/>
        <w:jc w:val="both"/>
        <w:rPr>
          <w:rFonts w:ascii="Times New Roman" w:eastAsia="Times New Roman" w:hAnsi="Times New Roman"/>
          <w:b/>
          <w:sz w:val="24"/>
          <w:szCs w:val="24"/>
          <w:lang w:eastAsia="ru-RU"/>
        </w:rPr>
      </w:pPr>
      <w:r w:rsidRPr="000F0335">
        <w:rPr>
          <w:rFonts w:ascii="Times New Roman" w:eastAsia="Times New Roman" w:hAnsi="Times New Roman"/>
          <w:b/>
          <w:sz w:val="24"/>
          <w:szCs w:val="24"/>
          <w:lang w:eastAsia="ru-RU"/>
        </w:rPr>
        <w:t>Вопрос:</w:t>
      </w:r>
    </w:p>
    <w:p w:rsidR="00615B8E" w:rsidRPr="007B6040" w:rsidRDefault="00615B8E" w:rsidP="007B6040">
      <w:pPr>
        <w:tabs>
          <w:tab w:val="left" w:pos="142"/>
        </w:tabs>
        <w:spacing w:after="0" w:line="240" w:lineRule="auto"/>
        <w:jc w:val="both"/>
        <w:rPr>
          <w:rFonts w:ascii="Times New Roman" w:eastAsia="Times New Roman" w:hAnsi="Times New Roman"/>
          <w:sz w:val="24"/>
          <w:szCs w:val="24"/>
          <w:lang w:eastAsia="ru-RU"/>
        </w:rPr>
      </w:pPr>
      <w:proofErr w:type="gramStart"/>
      <w:r w:rsidRPr="007B6040">
        <w:rPr>
          <w:rFonts w:ascii="Times New Roman" w:eastAsia="Times New Roman" w:hAnsi="Times New Roman"/>
          <w:sz w:val="24"/>
          <w:szCs w:val="24"/>
          <w:lang w:eastAsia="ru-RU"/>
        </w:rPr>
        <w:t>Закон Иркутской области от 30.11.2020 № 107-ОЗ разрешает применять патент при "оказании автотранспортных услуг по перевозке пассажиров автомобильным транспортом индивидуал</w:t>
      </w:r>
      <w:r w:rsidR="000F0335">
        <w:rPr>
          <w:rFonts w:ascii="Times New Roman" w:eastAsia="Times New Roman" w:hAnsi="Times New Roman"/>
          <w:sz w:val="24"/>
          <w:szCs w:val="24"/>
          <w:lang w:eastAsia="ru-RU"/>
        </w:rPr>
        <w:t>ьными предпринимателями, имеющими</w:t>
      </w:r>
      <w:r w:rsidRPr="007B6040">
        <w:rPr>
          <w:rFonts w:ascii="Times New Roman" w:eastAsia="Times New Roman" w:hAnsi="Times New Roman"/>
          <w:sz w:val="24"/>
          <w:szCs w:val="24"/>
          <w:lang w:eastAsia="ru-RU"/>
        </w:rPr>
        <w:t xml:space="preserve"> на праве собственности или ином праве, транспортные средства, предназначенные для таких услуг." Но при заполнении 2 страницы </w:t>
      </w:r>
      <w:r w:rsidRPr="007B6040">
        <w:rPr>
          <w:rFonts w:ascii="Times New Roman" w:eastAsia="Times New Roman" w:hAnsi="Times New Roman"/>
          <w:sz w:val="24"/>
          <w:szCs w:val="24"/>
          <w:lang w:eastAsia="ru-RU"/>
        </w:rPr>
        <w:lastRenderedPageBreak/>
        <w:t>заявления (ф. 26.5-1) на выдачу патента в строке "идентификационный код установленного законом субъекта РФ вида предпринимательской деятельности" отсутствует  подходящий вид услуг</w:t>
      </w:r>
      <w:proofErr w:type="gramEnd"/>
      <w:r w:rsidRPr="007B6040">
        <w:rPr>
          <w:rFonts w:ascii="Times New Roman" w:eastAsia="Times New Roman" w:hAnsi="Times New Roman"/>
          <w:sz w:val="24"/>
          <w:szCs w:val="24"/>
          <w:lang w:eastAsia="ru-RU"/>
        </w:rPr>
        <w:t>. Предлагается выбрать либо код 113801 "деятельность такси", либо 113802 "внутригородские автомобильные пассажирские перевозки, подчиняющиеся расписанию". Данные коды не подходят под вид деятельности - 49.3 "деятельность прочего сухопу</w:t>
      </w:r>
      <w:r w:rsidR="000F0335">
        <w:rPr>
          <w:rFonts w:ascii="Times New Roman" w:eastAsia="Times New Roman" w:hAnsi="Times New Roman"/>
          <w:sz w:val="24"/>
          <w:szCs w:val="24"/>
          <w:lang w:eastAsia="ru-RU"/>
        </w:rPr>
        <w:t>тного пассажирского транспорт". Как быть в такой ситуации?</w:t>
      </w:r>
    </w:p>
    <w:p w:rsidR="000F0335" w:rsidRDefault="000F0335" w:rsidP="007B6040">
      <w:pPr>
        <w:tabs>
          <w:tab w:val="left" w:pos="142"/>
          <w:tab w:val="center" w:pos="5032"/>
        </w:tabs>
        <w:spacing w:after="0" w:line="240" w:lineRule="auto"/>
        <w:jc w:val="both"/>
        <w:rPr>
          <w:rFonts w:ascii="Times New Roman" w:eastAsia="Times New Roman" w:hAnsi="Times New Roman"/>
          <w:b/>
          <w:sz w:val="24"/>
          <w:szCs w:val="24"/>
          <w:lang w:eastAsia="ru-RU"/>
        </w:rPr>
      </w:pPr>
    </w:p>
    <w:p w:rsidR="00615B8E" w:rsidRPr="007B6040" w:rsidRDefault="00615B8E" w:rsidP="007B6040">
      <w:pPr>
        <w:tabs>
          <w:tab w:val="left" w:pos="142"/>
          <w:tab w:val="center" w:pos="5032"/>
        </w:tabs>
        <w:spacing w:after="0" w:line="240" w:lineRule="auto"/>
        <w:jc w:val="both"/>
        <w:rPr>
          <w:rFonts w:ascii="Times New Roman" w:eastAsia="Times New Roman" w:hAnsi="Times New Roman"/>
          <w:sz w:val="24"/>
          <w:szCs w:val="24"/>
          <w:lang w:eastAsia="ru-RU"/>
        </w:rPr>
      </w:pPr>
      <w:r w:rsidRPr="000F0335">
        <w:rPr>
          <w:rFonts w:ascii="Times New Roman" w:eastAsia="Times New Roman" w:hAnsi="Times New Roman"/>
          <w:b/>
          <w:sz w:val="24"/>
          <w:szCs w:val="24"/>
          <w:lang w:eastAsia="ru-RU"/>
        </w:rPr>
        <w:t>Ответ:</w:t>
      </w:r>
      <w:r w:rsidR="000F0335">
        <w:rPr>
          <w:rFonts w:ascii="Times New Roman" w:eastAsia="Times New Roman" w:hAnsi="Times New Roman"/>
          <w:sz w:val="24"/>
          <w:szCs w:val="24"/>
          <w:lang w:eastAsia="ru-RU"/>
        </w:rPr>
        <w:t xml:space="preserve"> Б</w:t>
      </w:r>
      <w:r w:rsidRPr="007B6040">
        <w:rPr>
          <w:rFonts w:ascii="Times New Roman" w:eastAsia="Times New Roman" w:hAnsi="Times New Roman"/>
          <w:sz w:val="24"/>
          <w:szCs w:val="24"/>
          <w:lang w:eastAsia="ru-RU"/>
        </w:rPr>
        <w:t>удут изменения кодов.</w:t>
      </w:r>
      <w:r w:rsidR="00387DC9" w:rsidRPr="007B6040">
        <w:rPr>
          <w:rFonts w:ascii="Times New Roman" w:eastAsia="Times New Roman" w:hAnsi="Times New Roman"/>
          <w:sz w:val="24"/>
          <w:szCs w:val="24"/>
          <w:lang w:eastAsia="ru-RU"/>
        </w:rPr>
        <w:tab/>
      </w:r>
    </w:p>
    <w:p w:rsidR="00387DC9" w:rsidRPr="007B6040" w:rsidRDefault="00387DC9" w:rsidP="007B6040">
      <w:pPr>
        <w:tabs>
          <w:tab w:val="left" w:pos="142"/>
          <w:tab w:val="center" w:pos="5032"/>
        </w:tabs>
        <w:spacing w:after="0" w:line="240" w:lineRule="auto"/>
        <w:jc w:val="both"/>
        <w:rPr>
          <w:rFonts w:ascii="Times New Roman" w:eastAsia="Times New Roman" w:hAnsi="Times New Roman"/>
          <w:sz w:val="24"/>
          <w:szCs w:val="24"/>
          <w:lang w:eastAsia="ru-RU"/>
        </w:rPr>
      </w:pPr>
    </w:p>
    <w:p w:rsidR="00396109" w:rsidRPr="000F0335" w:rsidRDefault="00396109" w:rsidP="007B6040">
      <w:pPr>
        <w:tabs>
          <w:tab w:val="left" w:pos="142"/>
        </w:tabs>
        <w:autoSpaceDE w:val="0"/>
        <w:autoSpaceDN w:val="0"/>
        <w:adjustRightInd w:val="0"/>
        <w:spacing w:after="0" w:line="240" w:lineRule="auto"/>
        <w:jc w:val="both"/>
        <w:rPr>
          <w:rFonts w:ascii="Times New Roman" w:hAnsi="Times New Roman"/>
          <w:b/>
          <w:color w:val="000000"/>
          <w:sz w:val="24"/>
          <w:szCs w:val="24"/>
        </w:rPr>
      </w:pPr>
      <w:r w:rsidRPr="000F0335">
        <w:rPr>
          <w:rFonts w:ascii="Times New Roman" w:hAnsi="Times New Roman"/>
          <w:b/>
          <w:color w:val="000000"/>
          <w:sz w:val="24"/>
          <w:szCs w:val="24"/>
        </w:rPr>
        <w:t>Вопрос:</w:t>
      </w:r>
    </w:p>
    <w:p w:rsidR="00396109" w:rsidRPr="007B6040" w:rsidRDefault="000F0335" w:rsidP="007B6040">
      <w:pPr>
        <w:tabs>
          <w:tab w:val="left" w:pos="142"/>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Что делать, е</w:t>
      </w:r>
      <w:r w:rsidR="00396109" w:rsidRPr="007B6040">
        <w:rPr>
          <w:rFonts w:ascii="Times New Roman" w:hAnsi="Times New Roman"/>
          <w:color w:val="000000"/>
          <w:sz w:val="24"/>
          <w:szCs w:val="24"/>
        </w:rPr>
        <w:t>сли пода</w:t>
      </w:r>
      <w:r>
        <w:rPr>
          <w:rFonts w:ascii="Times New Roman" w:hAnsi="Times New Roman"/>
          <w:color w:val="000000"/>
          <w:sz w:val="24"/>
          <w:szCs w:val="24"/>
        </w:rPr>
        <w:t xml:space="preserve">но </w:t>
      </w:r>
      <w:r w:rsidR="00396109" w:rsidRPr="007B6040">
        <w:rPr>
          <w:rFonts w:ascii="Times New Roman" w:hAnsi="Times New Roman"/>
          <w:color w:val="000000"/>
          <w:sz w:val="24"/>
          <w:szCs w:val="24"/>
        </w:rPr>
        <w:t>з</w:t>
      </w:r>
      <w:r>
        <w:rPr>
          <w:rFonts w:ascii="Times New Roman" w:hAnsi="Times New Roman"/>
          <w:color w:val="000000"/>
          <w:sz w:val="24"/>
          <w:szCs w:val="24"/>
        </w:rPr>
        <w:t xml:space="preserve">аявление на получение патента с неверным </w:t>
      </w:r>
      <w:r w:rsidR="00396109" w:rsidRPr="007B6040">
        <w:rPr>
          <w:rFonts w:ascii="Times New Roman" w:hAnsi="Times New Roman"/>
          <w:color w:val="000000"/>
          <w:sz w:val="24"/>
          <w:szCs w:val="24"/>
        </w:rPr>
        <w:t>указан</w:t>
      </w:r>
      <w:r>
        <w:rPr>
          <w:rFonts w:ascii="Times New Roman" w:hAnsi="Times New Roman"/>
          <w:color w:val="000000"/>
          <w:sz w:val="24"/>
          <w:szCs w:val="24"/>
        </w:rPr>
        <w:t>ием</w:t>
      </w:r>
      <w:r w:rsidR="00396109" w:rsidRPr="007B6040">
        <w:rPr>
          <w:rFonts w:ascii="Times New Roman" w:hAnsi="Times New Roman"/>
          <w:color w:val="000000"/>
          <w:sz w:val="24"/>
          <w:szCs w:val="24"/>
        </w:rPr>
        <w:t xml:space="preserve"> </w:t>
      </w:r>
      <w:r>
        <w:rPr>
          <w:rFonts w:ascii="Times New Roman" w:hAnsi="Times New Roman"/>
          <w:color w:val="000000"/>
          <w:sz w:val="24"/>
          <w:szCs w:val="24"/>
        </w:rPr>
        <w:t>показателя «</w:t>
      </w:r>
      <w:r w:rsidR="00396109" w:rsidRPr="007B6040">
        <w:rPr>
          <w:rFonts w:ascii="Times New Roman" w:hAnsi="Times New Roman"/>
          <w:color w:val="000000"/>
          <w:sz w:val="24"/>
          <w:szCs w:val="24"/>
        </w:rPr>
        <w:t>Грузоподъемность транспортного средства в тоннах</w:t>
      </w:r>
      <w:r>
        <w:rPr>
          <w:rFonts w:ascii="Times New Roman" w:hAnsi="Times New Roman"/>
          <w:color w:val="000000"/>
          <w:sz w:val="24"/>
          <w:szCs w:val="24"/>
        </w:rPr>
        <w:t>»</w:t>
      </w:r>
      <w:r w:rsidR="00396109" w:rsidRPr="007B6040">
        <w:rPr>
          <w:rFonts w:ascii="Times New Roman" w:hAnsi="Times New Roman"/>
          <w:color w:val="000000"/>
          <w:sz w:val="24"/>
          <w:szCs w:val="24"/>
        </w:rPr>
        <w:t xml:space="preserve">. </w:t>
      </w:r>
    </w:p>
    <w:p w:rsidR="000F0335" w:rsidRDefault="000F0335" w:rsidP="007B6040">
      <w:pPr>
        <w:tabs>
          <w:tab w:val="left" w:pos="142"/>
        </w:tabs>
        <w:autoSpaceDE w:val="0"/>
        <w:autoSpaceDN w:val="0"/>
        <w:adjustRightInd w:val="0"/>
        <w:spacing w:after="0" w:line="240" w:lineRule="auto"/>
        <w:jc w:val="both"/>
        <w:rPr>
          <w:rFonts w:ascii="Times New Roman" w:hAnsi="Times New Roman"/>
          <w:b/>
          <w:color w:val="000000"/>
          <w:sz w:val="24"/>
          <w:szCs w:val="24"/>
        </w:rPr>
      </w:pPr>
    </w:p>
    <w:p w:rsidR="00396109" w:rsidRPr="000F0335" w:rsidRDefault="00396109" w:rsidP="007B6040">
      <w:pPr>
        <w:tabs>
          <w:tab w:val="left" w:pos="142"/>
        </w:tabs>
        <w:autoSpaceDE w:val="0"/>
        <w:autoSpaceDN w:val="0"/>
        <w:adjustRightInd w:val="0"/>
        <w:spacing w:after="0" w:line="240" w:lineRule="auto"/>
        <w:jc w:val="both"/>
        <w:rPr>
          <w:rFonts w:ascii="Times New Roman" w:hAnsi="Times New Roman"/>
          <w:b/>
          <w:color w:val="000000"/>
          <w:sz w:val="24"/>
          <w:szCs w:val="24"/>
        </w:rPr>
      </w:pPr>
      <w:r w:rsidRPr="000F0335">
        <w:rPr>
          <w:rFonts w:ascii="Times New Roman" w:hAnsi="Times New Roman"/>
          <w:b/>
          <w:color w:val="000000"/>
          <w:sz w:val="24"/>
          <w:szCs w:val="24"/>
        </w:rPr>
        <w:t>Ответ:</w:t>
      </w:r>
    </w:p>
    <w:p w:rsidR="00396109" w:rsidRPr="007B6040" w:rsidRDefault="00396109" w:rsidP="007B6040">
      <w:pPr>
        <w:tabs>
          <w:tab w:val="left" w:pos="142"/>
        </w:tabs>
        <w:autoSpaceDE w:val="0"/>
        <w:autoSpaceDN w:val="0"/>
        <w:adjustRightInd w:val="0"/>
        <w:spacing w:after="0" w:line="240" w:lineRule="auto"/>
        <w:jc w:val="both"/>
        <w:rPr>
          <w:rFonts w:ascii="Times New Roman" w:hAnsi="Times New Roman"/>
          <w:color w:val="000000"/>
          <w:sz w:val="24"/>
          <w:szCs w:val="24"/>
        </w:rPr>
      </w:pPr>
      <w:r w:rsidRPr="007B6040">
        <w:rPr>
          <w:rFonts w:ascii="Times New Roman" w:hAnsi="Times New Roman"/>
          <w:color w:val="000000"/>
          <w:sz w:val="24"/>
          <w:szCs w:val="24"/>
        </w:rPr>
        <w:t xml:space="preserve">Порядок внесения изменений в патент (переоформления патента) или получения нового патента положениями </w:t>
      </w:r>
      <w:hyperlink r:id="rId46" w:history="1">
        <w:r w:rsidRPr="007B6040">
          <w:rPr>
            <w:rFonts w:ascii="Times New Roman" w:hAnsi="Times New Roman"/>
            <w:color w:val="000000"/>
            <w:sz w:val="24"/>
            <w:szCs w:val="24"/>
          </w:rPr>
          <w:t>главы 26.5</w:t>
        </w:r>
      </w:hyperlink>
      <w:r w:rsidR="000F0335">
        <w:rPr>
          <w:rFonts w:ascii="Times New Roman" w:hAnsi="Times New Roman"/>
          <w:color w:val="000000"/>
          <w:sz w:val="24"/>
          <w:szCs w:val="24"/>
        </w:rPr>
        <w:t xml:space="preserve"> НК РФ не установлен. </w:t>
      </w:r>
      <w:r w:rsidR="007519E8" w:rsidRPr="007B6040">
        <w:rPr>
          <w:rFonts w:ascii="Times New Roman" w:hAnsi="Times New Roman"/>
          <w:color w:val="000000"/>
          <w:sz w:val="24"/>
          <w:szCs w:val="24"/>
        </w:rPr>
        <w:t xml:space="preserve">Для решения вопроса необходимо подать заявление в налоговый орган. </w:t>
      </w:r>
    </w:p>
    <w:p w:rsidR="00396109" w:rsidRPr="007B6040" w:rsidRDefault="00396109" w:rsidP="007B6040">
      <w:pPr>
        <w:tabs>
          <w:tab w:val="left" w:pos="142"/>
        </w:tabs>
        <w:autoSpaceDE w:val="0"/>
        <w:autoSpaceDN w:val="0"/>
        <w:adjustRightInd w:val="0"/>
        <w:spacing w:after="0" w:line="240" w:lineRule="auto"/>
        <w:jc w:val="both"/>
        <w:rPr>
          <w:rFonts w:ascii="Times New Roman" w:hAnsi="Times New Roman"/>
          <w:color w:val="000000"/>
          <w:sz w:val="24"/>
          <w:szCs w:val="24"/>
        </w:rPr>
      </w:pPr>
    </w:p>
    <w:p w:rsidR="00396109" w:rsidRPr="000F0335" w:rsidRDefault="00396109" w:rsidP="007B6040">
      <w:pPr>
        <w:tabs>
          <w:tab w:val="left" w:pos="142"/>
        </w:tabs>
        <w:autoSpaceDE w:val="0"/>
        <w:autoSpaceDN w:val="0"/>
        <w:adjustRightInd w:val="0"/>
        <w:spacing w:after="0" w:line="240" w:lineRule="auto"/>
        <w:jc w:val="both"/>
        <w:rPr>
          <w:rFonts w:ascii="Times New Roman" w:hAnsi="Times New Roman"/>
          <w:b/>
          <w:color w:val="000000"/>
          <w:sz w:val="24"/>
          <w:szCs w:val="24"/>
        </w:rPr>
      </w:pPr>
      <w:r w:rsidRPr="000F0335">
        <w:rPr>
          <w:rFonts w:ascii="Times New Roman" w:hAnsi="Times New Roman"/>
          <w:b/>
          <w:color w:val="000000"/>
          <w:sz w:val="24"/>
          <w:szCs w:val="24"/>
        </w:rPr>
        <w:t>Вопрос:</w:t>
      </w:r>
    </w:p>
    <w:p w:rsidR="00396109" w:rsidRPr="007B6040" w:rsidRDefault="00396109" w:rsidP="007B6040">
      <w:pPr>
        <w:tabs>
          <w:tab w:val="left" w:pos="142"/>
        </w:tabs>
        <w:autoSpaceDE w:val="0"/>
        <w:autoSpaceDN w:val="0"/>
        <w:adjustRightInd w:val="0"/>
        <w:spacing w:after="0" w:line="240" w:lineRule="auto"/>
        <w:jc w:val="both"/>
        <w:rPr>
          <w:rFonts w:ascii="Times New Roman" w:hAnsi="Times New Roman"/>
          <w:color w:val="000000"/>
          <w:sz w:val="24"/>
          <w:szCs w:val="24"/>
        </w:rPr>
      </w:pPr>
      <w:r w:rsidRPr="007B6040">
        <w:rPr>
          <w:rFonts w:ascii="Times New Roman" w:hAnsi="Times New Roman"/>
          <w:color w:val="000000"/>
          <w:sz w:val="24"/>
          <w:szCs w:val="24"/>
        </w:rPr>
        <w:t>Как</w:t>
      </w:r>
      <w:r w:rsidR="000F0335">
        <w:rPr>
          <w:rFonts w:ascii="Times New Roman" w:hAnsi="Times New Roman"/>
          <w:color w:val="000000"/>
          <w:sz w:val="24"/>
          <w:szCs w:val="24"/>
        </w:rPr>
        <w:t xml:space="preserve"> отозвать заявление на патент, если заявление уже подано?</w:t>
      </w:r>
    </w:p>
    <w:p w:rsidR="000F0335" w:rsidRDefault="000F0335" w:rsidP="007B6040">
      <w:pPr>
        <w:tabs>
          <w:tab w:val="left" w:pos="142"/>
          <w:tab w:val="left" w:pos="1704"/>
        </w:tabs>
        <w:autoSpaceDE w:val="0"/>
        <w:autoSpaceDN w:val="0"/>
        <w:adjustRightInd w:val="0"/>
        <w:spacing w:after="0" w:line="240" w:lineRule="auto"/>
        <w:jc w:val="both"/>
        <w:rPr>
          <w:rFonts w:ascii="Times New Roman" w:hAnsi="Times New Roman"/>
          <w:b/>
          <w:color w:val="000000"/>
          <w:sz w:val="24"/>
          <w:szCs w:val="24"/>
        </w:rPr>
      </w:pPr>
    </w:p>
    <w:p w:rsidR="00396109" w:rsidRPr="000F0335" w:rsidRDefault="00396109" w:rsidP="007B6040">
      <w:pPr>
        <w:tabs>
          <w:tab w:val="left" w:pos="142"/>
          <w:tab w:val="left" w:pos="1704"/>
        </w:tabs>
        <w:autoSpaceDE w:val="0"/>
        <w:autoSpaceDN w:val="0"/>
        <w:adjustRightInd w:val="0"/>
        <w:spacing w:after="0" w:line="240" w:lineRule="auto"/>
        <w:jc w:val="both"/>
        <w:rPr>
          <w:rFonts w:ascii="Times New Roman" w:hAnsi="Times New Roman"/>
          <w:b/>
          <w:color w:val="000000"/>
          <w:sz w:val="24"/>
          <w:szCs w:val="24"/>
        </w:rPr>
      </w:pPr>
      <w:r w:rsidRPr="000F0335">
        <w:rPr>
          <w:rFonts w:ascii="Times New Roman" w:hAnsi="Times New Roman"/>
          <w:b/>
          <w:color w:val="000000"/>
          <w:sz w:val="24"/>
          <w:szCs w:val="24"/>
        </w:rPr>
        <w:t>Ответ:</w:t>
      </w:r>
    </w:p>
    <w:p w:rsidR="007519E8" w:rsidRPr="007B6040" w:rsidRDefault="00344AA7" w:rsidP="007B6040">
      <w:pPr>
        <w:tabs>
          <w:tab w:val="left" w:pos="142"/>
        </w:tabs>
        <w:autoSpaceDE w:val="0"/>
        <w:autoSpaceDN w:val="0"/>
        <w:adjustRightInd w:val="0"/>
        <w:spacing w:after="0" w:line="240" w:lineRule="auto"/>
        <w:jc w:val="both"/>
        <w:rPr>
          <w:rFonts w:ascii="Times New Roman" w:hAnsi="Times New Roman"/>
          <w:color w:val="000000"/>
          <w:sz w:val="24"/>
          <w:szCs w:val="24"/>
        </w:rPr>
      </w:pPr>
      <w:r w:rsidRPr="007B6040">
        <w:rPr>
          <w:rFonts w:ascii="Times New Roman" w:hAnsi="Times New Roman"/>
          <w:color w:val="000000"/>
          <w:sz w:val="24"/>
          <w:szCs w:val="24"/>
        </w:rPr>
        <w:t>Данная процедура не регламентирована. Исходя из анализа общих норм до даты начала действия патента</w:t>
      </w:r>
      <w:r w:rsidR="000F0335">
        <w:rPr>
          <w:rFonts w:ascii="Times New Roman" w:hAnsi="Times New Roman"/>
          <w:color w:val="000000"/>
          <w:sz w:val="24"/>
          <w:szCs w:val="24"/>
        </w:rPr>
        <w:t>,</w:t>
      </w:r>
      <w:r w:rsidRPr="007B6040">
        <w:rPr>
          <w:rFonts w:ascii="Times New Roman" w:hAnsi="Times New Roman"/>
          <w:color w:val="000000"/>
          <w:sz w:val="24"/>
          <w:szCs w:val="24"/>
        </w:rPr>
        <w:t xml:space="preserve"> подать такое заявление можно.</w:t>
      </w:r>
    </w:p>
    <w:p w:rsidR="007519E8" w:rsidRPr="007B6040" w:rsidRDefault="007519E8" w:rsidP="007B6040">
      <w:pPr>
        <w:tabs>
          <w:tab w:val="left" w:pos="142"/>
          <w:tab w:val="left" w:pos="1704"/>
        </w:tabs>
        <w:autoSpaceDE w:val="0"/>
        <w:autoSpaceDN w:val="0"/>
        <w:adjustRightInd w:val="0"/>
        <w:spacing w:after="0" w:line="240" w:lineRule="auto"/>
        <w:jc w:val="both"/>
        <w:rPr>
          <w:rFonts w:ascii="Times New Roman" w:hAnsi="Times New Roman"/>
          <w:color w:val="000000"/>
          <w:sz w:val="24"/>
          <w:szCs w:val="24"/>
        </w:rPr>
      </w:pPr>
    </w:p>
    <w:p w:rsidR="00396109" w:rsidRPr="000F0335" w:rsidRDefault="00396109" w:rsidP="007B6040">
      <w:pPr>
        <w:autoSpaceDE w:val="0"/>
        <w:autoSpaceDN w:val="0"/>
        <w:adjustRightInd w:val="0"/>
        <w:spacing w:after="0" w:line="240" w:lineRule="auto"/>
        <w:jc w:val="both"/>
        <w:rPr>
          <w:rFonts w:ascii="Times New Roman" w:hAnsi="Times New Roman"/>
          <w:b/>
          <w:color w:val="000000"/>
          <w:sz w:val="24"/>
          <w:szCs w:val="24"/>
        </w:rPr>
      </w:pPr>
      <w:r w:rsidRPr="000F0335">
        <w:rPr>
          <w:rFonts w:ascii="Times New Roman" w:hAnsi="Times New Roman"/>
          <w:b/>
          <w:color w:val="000000"/>
          <w:sz w:val="24"/>
          <w:szCs w:val="24"/>
        </w:rPr>
        <w:t>Вопрос:</w:t>
      </w:r>
    </w:p>
    <w:p w:rsidR="00396109" w:rsidRPr="007B6040" w:rsidRDefault="00396109" w:rsidP="007B6040">
      <w:pPr>
        <w:autoSpaceDE w:val="0"/>
        <w:autoSpaceDN w:val="0"/>
        <w:adjustRightInd w:val="0"/>
        <w:spacing w:after="0" w:line="240" w:lineRule="auto"/>
        <w:jc w:val="both"/>
        <w:rPr>
          <w:rFonts w:ascii="Times New Roman" w:hAnsi="Times New Roman"/>
          <w:color w:val="000000"/>
          <w:sz w:val="24"/>
          <w:szCs w:val="24"/>
        </w:rPr>
      </w:pPr>
      <w:r w:rsidRPr="007B6040">
        <w:rPr>
          <w:rFonts w:ascii="Times New Roman" w:hAnsi="Times New Roman"/>
          <w:color w:val="000000"/>
          <w:sz w:val="24"/>
          <w:szCs w:val="24"/>
        </w:rPr>
        <w:t xml:space="preserve">Будет ли новая форма заявления для перехода на </w:t>
      </w:r>
      <w:r w:rsidR="000F0335">
        <w:rPr>
          <w:rFonts w:ascii="Times New Roman" w:hAnsi="Times New Roman"/>
          <w:color w:val="000000"/>
          <w:sz w:val="24"/>
          <w:szCs w:val="24"/>
        </w:rPr>
        <w:t xml:space="preserve">патент? </w:t>
      </w:r>
      <w:r w:rsidRPr="007B6040">
        <w:rPr>
          <w:rFonts w:ascii="Times New Roman" w:hAnsi="Times New Roman"/>
          <w:color w:val="000000"/>
          <w:sz w:val="24"/>
          <w:szCs w:val="24"/>
        </w:rPr>
        <w:t xml:space="preserve">Где в заявлении указывать  </w:t>
      </w:r>
      <w:r w:rsidR="000F0335">
        <w:rPr>
          <w:rFonts w:ascii="Times New Roman" w:hAnsi="Times New Roman"/>
          <w:color w:val="000000"/>
          <w:sz w:val="24"/>
          <w:szCs w:val="24"/>
        </w:rPr>
        <w:t>площадь для розничной торговли?</w:t>
      </w:r>
      <w:r w:rsidRPr="007B6040">
        <w:rPr>
          <w:rFonts w:ascii="Times New Roman" w:hAnsi="Times New Roman"/>
          <w:color w:val="000000"/>
          <w:sz w:val="24"/>
          <w:szCs w:val="24"/>
        </w:rPr>
        <w:t xml:space="preserve"> </w:t>
      </w:r>
    </w:p>
    <w:p w:rsidR="000F0335" w:rsidRDefault="000F0335" w:rsidP="007B6040">
      <w:pPr>
        <w:autoSpaceDE w:val="0"/>
        <w:autoSpaceDN w:val="0"/>
        <w:adjustRightInd w:val="0"/>
        <w:spacing w:after="0" w:line="240" w:lineRule="auto"/>
        <w:jc w:val="both"/>
        <w:rPr>
          <w:rFonts w:ascii="Times New Roman" w:hAnsi="Times New Roman"/>
          <w:b/>
          <w:color w:val="000000"/>
          <w:sz w:val="24"/>
          <w:szCs w:val="24"/>
        </w:rPr>
      </w:pPr>
    </w:p>
    <w:p w:rsidR="00396109" w:rsidRPr="000F0335" w:rsidRDefault="00396109" w:rsidP="007B6040">
      <w:pPr>
        <w:autoSpaceDE w:val="0"/>
        <w:autoSpaceDN w:val="0"/>
        <w:adjustRightInd w:val="0"/>
        <w:spacing w:after="0" w:line="240" w:lineRule="auto"/>
        <w:jc w:val="both"/>
        <w:rPr>
          <w:rFonts w:ascii="Times New Roman" w:hAnsi="Times New Roman"/>
          <w:b/>
          <w:color w:val="000000"/>
          <w:sz w:val="24"/>
          <w:szCs w:val="24"/>
        </w:rPr>
      </w:pPr>
      <w:r w:rsidRPr="000F0335">
        <w:rPr>
          <w:rFonts w:ascii="Times New Roman" w:hAnsi="Times New Roman"/>
          <w:b/>
          <w:color w:val="000000"/>
          <w:sz w:val="24"/>
          <w:szCs w:val="24"/>
        </w:rPr>
        <w:t>Ответ:</w:t>
      </w:r>
    </w:p>
    <w:p w:rsidR="00396109" w:rsidRPr="007B6040" w:rsidRDefault="00396109" w:rsidP="007B6040">
      <w:pPr>
        <w:autoSpaceDE w:val="0"/>
        <w:autoSpaceDN w:val="0"/>
        <w:adjustRightInd w:val="0"/>
        <w:spacing w:after="0" w:line="240" w:lineRule="auto"/>
        <w:jc w:val="both"/>
        <w:rPr>
          <w:rFonts w:ascii="Times New Roman" w:hAnsi="Times New Roman"/>
          <w:color w:val="000000"/>
          <w:sz w:val="24"/>
          <w:szCs w:val="24"/>
        </w:rPr>
      </w:pPr>
      <w:r w:rsidRPr="007B6040">
        <w:rPr>
          <w:rFonts w:ascii="Times New Roman" w:hAnsi="Times New Roman"/>
          <w:color w:val="000000"/>
          <w:sz w:val="24"/>
          <w:szCs w:val="24"/>
        </w:rPr>
        <w:t>До внесения соответствующих изменений ФНС России в письме от</w:t>
      </w:r>
      <w:r w:rsidRPr="007B6040">
        <w:rPr>
          <w:rFonts w:ascii="Times New Roman" w:hAnsi="Times New Roman"/>
          <w:color w:val="000000"/>
          <w:sz w:val="24"/>
          <w:szCs w:val="24"/>
          <w:lang w:val="en-US"/>
        </w:rPr>
        <w:t> </w:t>
      </w:r>
      <w:r w:rsidRPr="007B6040">
        <w:rPr>
          <w:rFonts w:ascii="Times New Roman" w:hAnsi="Times New Roman"/>
          <w:color w:val="000000"/>
          <w:sz w:val="24"/>
          <w:szCs w:val="24"/>
        </w:rPr>
        <w:t xml:space="preserve">18.02.2020 № СД-4-3/2815@ </w:t>
      </w:r>
      <w:proofErr w:type="gramStart"/>
      <w:r w:rsidRPr="007B6040">
        <w:rPr>
          <w:rFonts w:ascii="Times New Roman" w:hAnsi="Times New Roman"/>
          <w:color w:val="000000"/>
          <w:sz w:val="24"/>
          <w:szCs w:val="24"/>
        </w:rPr>
        <w:t>разработана</w:t>
      </w:r>
      <w:proofErr w:type="gramEnd"/>
      <w:r w:rsidRPr="007B6040">
        <w:rPr>
          <w:rFonts w:ascii="Times New Roman" w:hAnsi="Times New Roman"/>
          <w:color w:val="000000"/>
          <w:sz w:val="24"/>
          <w:szCs w:val="24"/>
        </w:rPr>
        <w:t xml:space="preserve"> рекомендуемая </w:t>
      </w:r>
      <w:hyperlink r:id="rId47" w:history="1">
        <w:r w:rsidRPr="007B6040">
          <w:rPr>
            <w:rFonts w:ascii="Times New Roman" w:hAnsi="Times New Roman"/>
            <w:color w:val="000000"/>
            <w:sz w:val="24"/>
            <w:szCs w:val="24"/>
          </w:rPr>
          <w:t>форм</w:t>
        </w:r>
      </w:hyperlink>
      <w:r w:rsidRPr="007B6040">
        <w:rPr>
          <w:rFonts w:ascii="Times New Roman" w:hAnsi="Times New Roman"/>
          <w:color w:val="000000"/>
          <w:sz w:val="24"/>
          <w:szCs w:val="24"/>
        </w:rPr>
        <w:t xml:space="preserve">а «Заявления на получения патента» и </w:t>
      </w:r>
      <w:hyperlink r:id="rId48" w:history="1">
        <w:r w:rsidRPr="007B6040">
          <w:rPr>
            <w:rFonts w:ascii="Times New Roman" w:hAnsi="Times New Roman"/>
            <w:color w:val="000000"/>
            <w:sz w:val="24"/>
            <w:szCs w:val="24"/>
          </w:rPr>
          <w:t>формат</w:t>
        </w:r>
      </w:hyperlink>
      <w:r w:rsidRPr="007B6040">
        <w:rPr>
          <w:rFonts w:ascii="Times New Roman" w:hAnsi="Times New Roman"/>
          <w:color w:val="000000"/>
          <w:sz w:val="24"/>
          <w:szCs w:val="24"/>
        </w:rPr>
        <w:t xml:space="preserve"> её пре</w:t>
      </w:r>
      <w:r w:rsidR="000E14D2">
        <w:rPr>
          <w:rFonts w:ascii="Times New Roman" w:hAnsi="Times New Roman"/>
          <w:color w:val="000000"/>
          <w:sz w:val="24"/>
          <w:szCs w:val="24"/>
        </w:rPr>
        <w:t xml:space="preserve">дставления в электронной форме. </w:t>
      </w:r>
      <w:r w:rsidRPr="007B6040">
        <w:rPr>
          <w:rFonts w:ascii="Times New Roman" w:hAnsi="Times New Roman"/>
          <w:color w:val="000000"/>
          <w:sz w:val="24"/>
          <w:szCs w:val="24"/>
        </w:rPr>
        <w:t xml:space="preserve">При этом индивидуальные предприниматели также вправе подавать заявление на получение патента по </w:t>
      </w:r>
      <w:hyperlink r:id="rId49" w:history="1">
        <w:r w:rsidRPr="007B6040">
          <w:rPr>
            <w:rFonts w:ascii="Times New Roman" w:hAnsi="Times New Roman"/>
            <w:color w:val="000000"/>
            <w:sz w:val="24"/>
            <w:szCs w:val="24"/>
          </w:rPr>
          <w:t>форме</w:t>
        </w:r>
      </w:hyperlink>
      <w:r w:rsidRPr="007B6040">
        <w:rPr>
          <w:rFonts w:ascii="Times New Roman" w:hAnsi="Times New Roman"/>
          <w:color w:val="000000"/>
          <w:sz w:val="24"/>
          <w:szCs w:val="24"/>
        </w:rPr>
        <w:t>, утвержденной приказом ФНС России от 11.07.2017 № ММВ-7-3/544@.</w:t>
      </w:r>
    </w:p>
    <w:p w:rsidR="00396109" w:rsidRPr="007B6040" w:rsidRDefault="000E14D2" w:rsidP="007B604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396109" w:rsidRPr="007B6040">
        <w:rPr>
          <w:rFonts w:ascii="Times New Roman" w:hAnsi="Times New Roman"/>
          <w:color w:val="000000"/>
          <w:sz w:val="24"/>
          <w:szCs w:val="24"/>
        </w:rPr>
        <w:t>При осуществлении розничной торговли площадь объекта, используемого для осуществления предпринимательской деятельности, в кв. метрах указывается по коду строки 030 Листа заявления на получение патента.</w:t>
      </w:r>
    </w:p>
    <w:p w:rsidR="00396109" w:rsidRPr="007B6040" w:rsidRDefault="00396109" w:rsidP="007B6040">
      <w:pPr>
        <w:autoSpaceDE w:val="0"/>
        <w:autoSpaceDN w:val="0"/>
        <w:adjustRightInd w:val="0"/>
        <w:spacing w:after="0" w:line="240" w:lineRule="auto"/>
        <w:jc w:val="both"/>
        <w:rPr>
          <w:rFonts w:ascii="Times New Roman" w:hAnsi="Times New Roman"/>
          <w:color w:val="000000"/>
          <w:sz w:val="24"/>
          <w:szCs w:val="24"/>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Пунктом 2 статьи 346.45 НК РФ определены основные правила для определения того налогового органа, куда необходимо подать </w:t>
      </w:r>
      <w:r w:rsidR="000E14D2">
        <w:rPr>
          <w:rFonts w:ascii="Times New Roman" w:eastAsia="Times New Roman" w:hAnsi="Times New Roman"/>
          <w:sz w:val="24"/>
          <w:szCs w:val="24"/>
          <w:lang w:eastAsia="ru-RU"/>
        </w:rPr>
        <w:t xml:space="preserve">заявление на получение патента. </w:t>
      </w:r>
      <w:r w:rsidRPr="007B6040">
        <w:rPr>
          <w:rFonts w:ascii="Times New Roman" w:eastAsia="Times New Roman" w:hAnsi="Times New Roman"/>
          <w:sz w:val="24"/>
          <w:szCs w:val="24"/>
          <w:lang w:eastAsia="ru-RU"/>
        </w:rPr>
        <w:t>Выбор налогового органа для подачи заявления на получение патента зависит от территории действия патента.</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В Налоговом кодексе закреплено, что патент действует на всей территории субъекта Российской Федерации, за исключением случаев, когда законом субъекта Российской Федерации территория субъекта Российской Федерации дифференцирована по территориям действия патентов по муниципальным образованиям (группам муниципальных образований), за исключением следующих видов деятельности:</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оказание автотранспортных услуг по перевозке грузов и пассажиров автомобильным транспортом;</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оказание услуг по перевозке грузов и пассажиров водным транспортом;</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розничная торговля (в части, касающейся развозной и разносной розничной торговли).</w:t>
      </w:r>
    </w:p>
    <w:p w:rsidR="00224A11" w:rsidRPr="007B6040" w:rsidRDefault="00FB28BC"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lastRenderedPageBreak/>
        <w:t>По данным видам деятельности на территории одного субъекта Российской Федерации – один патент!</w:t>
      </w:r>
    </w:p>
    <w:p w:rsidR="00FB28BC" w:rsidRPr="007B6040" w:rsidRDefault="00FB28BC"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Территория Иркутской области дифференцирована по территориям действия патентов по группам муниципальных образований (Закон Иркутской области от 29.11.2012 № 124-ОЗ).</w:t>
      </w:r>
    </w:p>
    <w:p w:rsidR="00224A11" w:rsidRPr="007B6040" w:rsidRDefault="000E14D2"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24A11" w:rsidRPr="007B6040">
        <w:rPr>
          <w:rFonts w:ascii="Times New Roman" w:eastAsia="Times New Roman" w:hAnsi="Times New Roman"/>
          <w:sz w:val="24"/>
          <w:szCs w:val="24"/>
          <w:lang w:eastAsia="ru-RU"/>
        </w:rPr>
        <w:t>В связи с этим заявление на получение патента подается в налоговый орган по месту жительства индивидуального предпринимателя: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1) при осуществлении таких видов деятельности как:</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оказание автотранспортных услуг по перевозке грузов и пассажиров автомобильным транспортом;</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оказание услуг по перевозке грузов и пассажиров водным транспортом;</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розничная торговля (в части, касающейся развозной и разносной розничной торговли).</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2) если индивидуальный предприниматель планирует осуществлять деятельность на территории муниципального образования по месту жительства (либо относящегося к той же группе муниципальных образований по закону Иркутской области).</w:t>
      </w:r>
    </w:p>
    <w:p w:rsidR="00650132" w:rsidRPr="007B6040" w:rsidRDefault="00650132"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roofErr w:type="gramStart"/>
      <w:r w:rsidRPr="007B6040">
        <w:rPr>
          <w:rFonts w:ascii="Times New Roman" w:eastAsia="Times New Roman" w:hAnsi="Times New Roman"/>
          <w:sz w:val="24"/>
          <w:szCs w:val="24"/>
          <w:lang w:eastAsia="ru-RU"/>
        </w:rPr>
        <w:t>Если индивидуальный предприниматель планирует осуществлять деятельность на территории муниципального образования, на которой он не состоит на учете в налоговом органе по месту жительства, заявление на получение патента подается в тот налоговый орган по месту планируемого осуществления предпринимательской деятельности, в котором он уже состоит на учете в качестве налогоплательщика, применяющего ПСН, а при его отсутствии в любой территориальный налоговый орган по</w:t>
      </w:r>
      <w:proofErr w:type="gramEnd"/>
      <w:r w:rsidRPr="007B6040">
        <w:rPr>
          <w:rFonts w:ascii="Times New Roman" w:eastAsia="Times New Roman" w:hAnsi="Times New Roman"/>
          <w:sz w:val="24"/>
          <w:szCs w:val="24"/>
          <w:lang w:eastAsia="ru-RU"/>
        </w:rPr>
        <w:t xml:space="preserve"> месту планируемого осуществления предпринимательской деятельности.</w:t>
      </w:r>
    </w:p>
    <w:p w:rsidR="00AD208B" w:rsidRPr="007B6040" w:rsidRDefault="00AD208B" w:rsidP="007B6040">
      <w:pPr>
        <w:tabs>
          <w:tab w:val="left" w:pos="142"/>
          <w:tab w:val="left" w:pos="1212"/>
        </w:tabs>
        <w:spacing w:after="0" w:line="240" w:lineRule="auto"/>
        <w:jc w:val="both"/>
        <w:rPr>
          <w:rFonts w:ascii="Times New Roman" w:eastAsia="Times New Roman" w:hAnsi="Times New Roman"/>
          <w:sz w:val="24"/>
          <w:szCs w:val="24"/>
          <w:lang w:eastAsia="ru-RU"/>
        </w:rPr>
      </w:pPr>
    </w:p>
    <w:p w:rsidR="000D11D5" w:rsidRPr="000E14D2" w:rsidRDefault="000D11D5" w:rsidP="007B6040">
      <w:pPr>
        <w:tabs>
          <w:tab w:val="left" w:pos="142"/>
          <w:tab w:val="left" w:pos="1212"/>
        </w:tabs>
        <w:spacing w:after="0" w:line="240" w:lineRule="auto"/>
        <w:jc w:val="both"/>
        <w:rPr>
          <w:rFonts w:ascii="Times New Roman" w:eastAsia="Times New Roman" w:hAnsi="Times New Roman"/>
          <w:b/>
          <w:sz w:val="24"/>
          <w:szCs w:val="24"/>
          <w:lang w:eastAsia="ru-RU"/>
        </w:rPr>
      </w:pPr>
      <w:r w:rsidRPr="000E14D2">
        <w:rPr>
          <w:rFonts w:ascii="Times New Roman" w:eastAsia="Times New Roman" w:hAnsi="Times New Roman"/>
          <w:b/>
          <w:sz w:val="24"/>
          <w:szCs w:val="24"/>
          <w:lang w:eastAsia="ru-RU"/>
        </w:rPr>
        <w:t>Вопрос:</w:t>
      </w:r>
    </w:p>
    <w:p w:rsidR="000D11D5" w:rsidRPr="007B6040" w:rsidRDefault="000E14D2" w:rsidP="007B6040">
      <w:pPr>
        <w:tabs>
          <w:tab w:val="left" w:pos="142"/>
          <w:tab w:val="left" w:pos="121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Индивидуальный предприниматель по месту жительства состоит в </w:t>
      </w:r>
      <w:r w:rsidRPr="000E14D2">
        <w:rPr>
          <w:rFonts w:ascii="Times New Roman" w:eastAsia="Times New Roman" w:hAnsi="Times New Roman"/>
          <w:sz w:val="24"/>
          <w:szCs w:val="24"/>
          <w:lang w:eastAsia="ru-RU"/>
        </w:rPr>
        <w:t>Межрайонной ИФНС России № 16 по Иркутской области</w:t>
      </w:r>
      <w:r w:rsidR="000D11D5" w:rsidRPr="007B6040">
        <w:rPr>
          <w:rFonts w:ascii="Times New Roman" w:eastAsia="Times New Roman" w:hAnsi="Times New Roman"/>
          <w:sz w:val="24"/>
          <w:szCs w:val="24"/>
          <w:lang w:eastAsia="ru-RU"/>
        </w:rPr>
        <w:t>, деятельность осуществляет по адресу в Октяб</w:t>
      </w:r>
      <w:r w:rsidR="00BA43FA" w:rsidRPr="007B6040">
        <w:rPr>
          <w:rFonts w:ascii="Times New Roman" w:eastAsia="Times New Roman" w:hAnsi="Times New Roman"/>
          <w:sz w:val="24"/>
          <w:szCs w:val="24"/>
          <w:lang w:eastAsia="ru-RU"/>
        </w:rPr>
        <w:t xml:space="preserve">рьском округе. </w:t>
      </w:r>
      <w:r>
        <w:rPr>
          <w:rFonts w:ascii="Times New Roman" w:eastAsia="Times New Roman" w:hAnsi="Times New Roman"/>
          <w:sz w:val="24"/>
          <w:szCs w:val="24"/>
          <w:lang w:eastAsia="ru-RU"/>
        </w:rPr>
        <w:t xml:space="preserve">В какую инспекцию </w:t>
      </w:r>
      <w:r w:rsidR="00BA43FA" w:rsidRPr="007B6040">
        <w:rPr>
          <w:rFonts w:ascii="Times New Roman" w:eastAsia="Times New Roman" w:hAnsi="Times New Roman"/>
          <w:sz w:val="24"/>
          <w:szCs w:val="24"/>
          <w:lang w:eastAsia="ru-RU"/>
        </w:rPr>
        <w:t>подавать за</w:t>
      </w:r>
      <w:r w:rsidR="000D11D5" w:rsidRPr="007B6040">
        <w:rPr>
          <w:rFonts w:ascii="Times New Roman" w:eastAsia="Times New Roman" w:hAnsi="Times New Roman"/>
          <w:sz w:val="24"/>
          <w:szCs w:val="24"/>
          <w:lang w:eastAsia="ru-RU"/>
        </w:rPr>
        <w:t>я</w:t>
      </w:r>
      <w:r w:rsidR="00BA43FA" w:rsidRPr="007B6040">
        <w:rPr>
          <w:rFonts w:ascii="Times New Roman" w:eastAsia="Times New Roman" w:hAnsi="Times New Roman"/>
          <w:sz w:val="24"/>
          <w:szCs w:val="24"/>
          <w:lang w:eastAsia="ru-RU"/>
        </w:rPr>
        <w:t>в</w:t>
      </w:r>
      <w:r w:rsidR="000D11D5" w:rsidRPr="007B6040">
        <w:rPr>
          <w:rFonts w:ascii="Times New Roman" w:eastAsia="Times New Roman" w:hAnsi="Times New Roman"/>
          <w:sz w:val="24"/>
          <w:szCs w:val="24"/>
          <w:lang w:eastAsia="ru-RU"/>
        </w:rPr>
        <w:t>ление на патент?</w:t>
      </w:r>
    </w:p>
    <w:p w:rsidR="000E14D2" w:rsidRDefault="000E14D2" w:rsidP="007B6040">
      <w:pPr>
        <w:tabs>
          <w:tab w:val="left" w:pos="142"/>
          <w:tab w:val="left" w:pos="1212"/>
        </w:tabs>
        <w:spacing w:after="0" w:line="240" w:lineRule="auto"/>
        <w:jc w:val="both"/>
        <w:rPr>
          <w:rFonts w:ascii="Times New Roman" w:eastAsia="Times New Roman" w:hAnsi="Times New Roman"/>
          <w:b/>
          <w:sz w:val="24"/>
          <w:szCs w:val="24"/>
          <w:lang w:eastAsia="ru-RU"/>
        </w:rPr>
      </w:pPr>
    </w:p>
    <w:p w:rsidR="000D11D5" w:rsidRPr="000E14D2" w:rsidRDefault="000D11D5" w:rsidP="007B6040">
      <w:pPr>
        <w:tabs>
          <w:tab w:val="left" w:pos="142"/>
          <w:tab w:val="left" w:pos="1212"/>
        </w:tabs>
        <w:spacing w:after="0" w:line="240" w:lineRule="auto"/>
        <w:jc w:val="both"/>
        <w:rPr>
          <w:rFonts w:ascii="Times New Roman" w:eastAsia="Times New Roman" w:hAnsi="Times New Roman"/>
          <w:b/>
          <w:sz w:val="24"/>
          <w:szCs w:val="24"/>
          <w:lang w:eastAsia="ru-RU"/>
        </w:rPr>
      </w:pPr>
      <w:r w:rsidRPr="000E14D2">
        <w:rPr>
          <w:rFonts w:ascii="Times New Roman" w:eastAsia="Times New Roman" w:hAnsi="Times New Roman"/>
          <w:b/>
          <w:sz w:val="24"/>
          <w:szCs w:val="24"/>
          <w:lang w:eastAsia="ru-RU"/>
        </w:rPr>
        <w:t>Ответ:</w:t>
      </w:r>
    </w:p>
    <w:p w:rsidR="000D11D5" w:rsidRPr="007B6040" w:rsidRDefault="000E14D2" w:rsidP="007B6040">
      <w:pPr>
        <w:tabs>
          <w:tab w:val="left" w:pos="142"/>
          <w:tab w:val="left" w:pos="121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Это з</w:t>
      </w:r>
      <w:r w:rsidR="000D11D5" w:rsidRPr="007B6040">
        <w:rPr>
          <w:rFonts w:ascii="Times New Roman" w:eastAsia="Times New Roman" w:hAnsi="Times New Roman"/>
          <w:sz w:val="24"/>
          <w:szCs w:val="24"/>
          <w:lang w:eastAsia="ru-RU"/>
        </w:rPr>
        <w:t>ависит от д</w:t>
      </w:r>
      <w:r>
        <w:rPr>
          <w:rFonts w:ascii="Times New Roman" w:eastAsia="Times New Roman" w:hAnsi="Times New Roman"/>
          <w:sz w:val="24"/>
          <w:szCs w:val="24"/>
          <w:lang w:eastAsia="ru-RU"/>
        </w:rPr>
        <w:t xml:space="preserve">еятельности и </w:t>
      </w:r>
      <w:r w:rsidR="000D11D5" w:rsidRPr="007B6040">
        <w:rPr>
          <w:rFonts w:ascii="Times New Roman" w:eastAsia="Times New Roman" w:hAnsi="Times New Roman"/>
          <w:sz w:val="24"/>
          <w:szCs w:val="24"/>
          <w:lang w:eastAsia="ru-RU"/>
        </w:rPr>
        <w:t xml:space="preserve">от того, в каком муниципальном образовании в </w:t>
      </w:r>
      <w:r w:rsidRPr="000E14D2">
        <w:rPr>
          <w:rFonts w:ascii="Times New Roman" w:eastAsia="Times New Roman" w:hAnsi="Times New Roman"/>
          <w:sz w:val="24"/>
          <w:szCs w:val="24"/>
          <w:lang w:eastAsia="ru-RU"/>
        </w:rPr>
        <w:t>Межрайонн</w:t>
      </w:r>
      <w:r>
        <w:rPr>
          <w:rFonts w:ascii="Times New Roman" w:eastAsia="Times New Roman" w:hAnsi="Times New Roman"/>
          <w:sz w:val="24"/>
          <w:szCs w:val="24"/>
          <w:lang w:eastAsia="ru-RU"/>
        </w:rPr>
        <w:t>ой ИФНС России № 16</w:t>
      </w:r>
      <w:r w:rsidRPr="000E14D2">
        <w:rPr>
          <w:rFonts w:ascii="Times New Roman" w:eastAsia="Times New Roman" w:hAnsi="Times New Roman"/>
          <w:sz w:val="24"/>
          <w:szCs w:val="24"/>
          <w:lang w:eastAsia="ru-RU"/>
        </w:rPr>
        <w:t xml:space="preserve"> по Иркутской области</w:t>
      </w:r>
      <w:r w:rsidR="000D11D5" w:rsidRPr="007B604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он </w:t>
      </w:r>
      <w:r w:rsidR="000D11D5" w:rsidRPr="007B6040">
        <w:rPr>
          <w:rFonts w:ascii="Times New Roman" w:eastAsia="Times New Roman" w:hAnsi="Times New Roman"/>
          <w:sz w:val="24"/>
          <w:szCs w:val="24"/>
          <w:lang w:eastAsia="ru-RU"/>
        </w:rPr>
        <w:t>зарег</w:t>
      </w:r>
      <w:r>
        <w:rPr>
          <w:rFonts w:ascii="Times New Roman" w:eastAsia="Times New Roman" w:hAnsi="Times New Roman"/>
          <w:sz w:val="24"/>
          <w:szCs w:val="24"/>
          <w:lang w:eastAsia="ru-RU"/>
        </w:rPr>
        <w:t>истрирован по месту жительства. Е</w:t>
      </w:r>
      <w:r w:rsidR="000D11D5" w:rsidRPr="007B6040">
        <w:rPr>
          <w:rFonts w:ascii="Times New Roman" w:eastAsia="Times New Roman" w:hAnsi="Times New Roman"/>
          <w:sz w:val="24"/>
          <w:szCs w:val="24"/>
          <w:lang w:eastAsia="ru-RU"/>
        </w:rPr>
        <w:t>сли в г.</w:t>
      </w:r>
      <w:r>
        <w:rPr>
          <w:rFonts w:ascii="Times New Roman" w:eastAsia="Times New Roman" w:hAnsi="Times New Roman"/>
          <w:sz w:val="24"/>
          <w:szCs w:val="24"/>
          <w:lang w:eastAsia="ru-RU"/>
        </w:rPr>
        <w:t xml:space="preserve"> </w:t>
      </w:r>
      <w:r w:rsidR="000D11D5" w:rsidRPr="007B6040">
        <w:rPr>
          <w:rFonts w:ascii="Times New Roman" w:eastAsia="Times New Roman" w:hAnsi="Times New Roman"/>
          <w:sz w:val="24"/>
          <w:szCs w:val="24"/>
          <w:lang w:eastAsia="ru-RU"/>
        </w:rPr>
        <w:t xml:space="preserve">Иркутске, то </w:t>
      </w:r>
      <w:r>
        <w:rPr>
          <w:rFonts w:ascii="Times New Roman" w:eastAsia="Times New Roman" w:hAnsi="Times New Roman"/>
          <w:sz w:val="24"/>
          <w:szCs w:val="24"/>
          <w:lang w:eastAsia="ru-RU"/>
        </w:rPr>
        <w:t xml:space="preserve">необходимо </w:t>
      </w:r>
      <w:r w:rsidRPr="007B6040">
        <w:rPr>
          <w:rFonts w:ascii="Times New Roman" w:eastAsia="Times New Roman" w:hAnsi="Times New Roman"/>
          <w:sz w:val="24"/>
          <w:szCs w:val="24"/>
          <w:lang w:eastAsia="ru-RU"/>
        </w:rPr>
        <w:t>подавать</w:t>
      </w:r>
      <w:r>
        <w:rPr>
          <w:rFonts w:ascii="Times New Roman" w:eastAsia="Times New Roman" w:hAnsi="Times New Roman"/>
          <w:sz w:val="24"/>
          <w:szCs w:val="24"/>
          <w:lang w:eastAsia="ru-RU"/>
        </w:rPr>
        <w:t xml:space="preserve"> в эту же инспекцию</w:t>
      </w:r>
      <w:r w:rsidR="000D11D5" w:rsidRPr="007B6040">
        <w:rPr>
          <w:rFonts w:ascii="Times New Roman" w:eastAsia="Times New Roman" w:hAnsi="Times New Roman"/>
          <w:sz w:val="24"/>
          <w:szCs w:val="24"/>
          <w:lang w:eastAsia="ru-RU"/>
        </w:rPr>
        <w:t>.</w:t>
      </w:r>
    </w:p>
    <w:p w:rsidR="00AD208B" w:rsidRPr="007B6040" w:rsidRDefault="00AD208B" w:rsidP="007B6040">
      <w:pPr>
        <w:tabs>
          <w:tab w:val="left" w:pos="142"/>
        </w:tabs>
        <w:spacing w:after="0" w:line="240" w:lineRule="auto"/>
        <w:jc w:val="both"/>
        <w:rPr>
          <w:rFonts w:ascii="Times New Roman" w:eastAsia="Times New Roman" w:hAnsi="Times New Roman"/>
          <w:sz w:val="24"/>
          <w:szCs w:val="24"/>
          <w:lang w:eastAsia="ru-RU"/>
        </w:rPr>
      </w:pPr>
    </w:p>
    <w:p w:rsidR="005F1B76" w:rsidRPr="007B6040" w:rsidRDefault="005F1B76" w:rsidP="007B6040">
      <w:pPr>
        <w:tabs>
          <w:tab w:val="left" w:pos="142"/>
        </w:tabs>
        <w:spacing w:after="0" w:line="240" w:lineRule="auto"/>
        <w:jc w:val="both"/>
        <w:rPr>
          <w:rFonts w:ascii="Times New Roman" w:eastAsia="Times New Roman" w:hAnsi="Times New Roman"/>
          <w:sz w:val="24"/>
          <w:szCs w:val="24"/>
          <w:lang w:eastAsia="ru-RU"/>
        </w:rPr>
      </w:pPr>
    </w:p>
    <w:p w:rsidR="005F1B76" w:rsidRPr="000E14D2" w:rsidRDefault="005F1B76" w:rsidP="007B6040">
      <w:pPr>
        <w:tabs>
          <w:tab w:val="left" w:pos="142"/>
          <w:tab w:val="left" w:pos="1200"/>
        </w:tabs>
        <w:spacing w:after="0" w:line="240" w:lineRule="auto"/>
        <w:jc w:val="both"/>
        <w:rPr>
          <w:rFonts w:ascii="Times New Roman" w:eastAsia="Times New Roman" w:hAnsi="Times New Roman"/>
          <w:b/>
          <w:sz w:val="24"/>
          <w:szCs w:val="24"/>
          <w:lang w:eastAsia="ru-RU"/>
        </w:rPr>
      </w:pPr>
      <w:r w:rsidRPr="000E14D2">
        <w:rPr>
          <w:rFonts w:ascii="Times New Roman" w:eastAsia="Times New Roman" w:hAnsi="Times New Roman"/>
          <w:b/>
          <w:sz w:val="24"/>
          <w:szCs w:val="24"/>
          <w:lang w:eastAsia="ru-RU"/>
        </w:rPr>
        <w:t>Вопрос:</w:t>
      </w:r>
    </w:p>
    <w:p w:rsidR="00AD208B" w:rsidRPr="007B6040" w:rsidRDefault="000E14D2"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Индивидуальный предприниматель </w:t>
      </w:r>
      <w:r w:rsidRPr="007B6040">
        <w:rPr>
          <w:rFonts w:ascii="Times New Roman" w:eastAsia="Times New Roman" w:hAnsi="Times New Roman"/>
          <w:sz w:val="24"/>
          <w:szCs w:val="24"/>
          <w:lang w:eastAsia="ru-RU"/>
        </w:rPr>
        <w:t>состоит</w:t>
      </w:r>
      <w:r w:rsidR="006A0E0B">
        <w:rPr>
          <w:rFonts w:ascii="Times New Roman" w:eastAsia="Times New Roman" w:hAnsi="Times New Roman"/>
          <w:sz w:val="24"/>
          <w:szCs w:val="24"/>
          <w:lang w:eastAsia="ru-RU"/>
        </w:rPr>
        <w:t xml:space="preserve"> на учете по месту жительства </w:t>
      </w:r>
      <w:proofErr w:type="spellStart"/>
      <w:r w:rsidR="006A0E0B">
        <w:rPr>
          <w:rFonts w:ascii="Times New Roman" w:eastAsia="Times New Roman" w:hAnsi="Times New Roman"/>
          <w:sz w:val="24"/>
          <w:szCs w:val="24"/>
          <w:lang w:eastAsia="ru-RU"/>
        </w:rPr>
        <w:t>в</w:t>
      </w:r>
      <w:r w:rsidRPr="007B6040">
        <w:rPr>
          <w:rFonts w:ascii="Times New Roman" w:eastAsia="Times New Roman" w:hAnsi="Times New Roman"/>
          <w:sz w:val="24"/>
          <w:szCs w:val="24"/>
          <w:lang w:eastAsia="ru-RU"/>
        </w:rPr>
        <w:t>ИФНС</w:t>
      </w:r>
      <w:proofErr w:type="spellEnd"/>
      <w:r w:rsidRPr="007B6040">
        <w:rPr>
          <w:rFonts w:ascii="Times New Roman" w:eastAsia="Times New Roman" w:hAnsi="Times New Roman"/>
          <w:sz w:val="24"/>
          <w:szCs w:val="24"/>
          <w:lang w:eastAsia="ru-RU"/>
        </w:rPr>
        <w:t xml:space="preserve"> по Октябрьскому р-ну г.</w:t>
      </w:r>
      <w:r>
        <w:rPr>
          <w:rFonts w:ascii="Times New Roman" w:eastAsia="Times New Roman" w:hAnsi="Times New Roman"/>
          <w:sz w:val="24"/>
          <w:szCs w:val="24"/>
          <w:lang w:eastAsia="ru-RU"/>
        </w:rPr>
        <w:t xml:space="preserve"> </w:t>
      </w:r>
      <w:r w:rsidRPr="007B6040">
        <w:rPr>
          <w:rFonts w:ascii="Times New Roman" w:eastAsia="Times New Roman" w:hAnsi="Times New Roman"/>
          <w:sz w:val="24"/>
          <w:szCs w:val="24"/>
          <w:lang w:eastAsia="ru-RU"/>
        </w:rPr>
        <w:t xml:space="preserve">Иркутска, </w:t>
      </w:r>
      <w:r w:rsidR="006A0E0B">
        <w:rPr>
          <w:rFonts w:ascii="Times New Roman" w:eastAsia="Times New Roman" w:hAnsi="Times New Roman"/>
          <w:sz w:val="24"/>
          <w:szCs w:val="24"/>
          <w:lang w:eastAsia="ru-RU"/>
        </w:rPr>
        <w:t xml:space="preserve">но имеет </w:t>
      </w:r>
      <w:r w:rsidRPr="007B6040">
        <w:rPr>
          <w:rFonts w:ascii="Times New Roman" w:eastAsia="Times New Roman" w:hAnsi="Times New Roman"/>
          <w:sz w:val="24"/>
          <w:szCs w:val="24"/>
          <w:lang w:eastAsia="ru-RU"/>
        </w:rPr>
        <w:t xml:space="preserve">3 павильона на территории </w:t>
      </w:r>
      <w:r w:rsidRPr="000E14D2">
        <w:rPr>
          <w:rFonts w:ascii="Times New Roman" w:eastAsia="Times New Roman" w:hAnsi="Times New Roman"/>
          <w:sz w:val="24"/>
          <w:szCs w:val="24"/>
          <w:lang w:eastAsia="ru-RU"/>
        </w:rPr>
        <w:t>Межрайонн</w:t>
      </w:r>
      <w:r>
        <w:rPr>
          <w:rFonts w:ascii="Times New Roman" w:eastAsia="Times New Roman" w:hAnsi="Times New Roman"/>
          <w:sz w:val="24"/>
          <w:szCs w:val="24"/>
          <w:lang w:eastAsia="ru-RU"/>
        </w:rPr>
        <w:t>ой ИФНС России № 16</w:t>
      </w:r>
      <w:r w:rsidRPr="000E14D2">
        <w:rPr>
          <w:rFonts w:ascii="Times New Roman" w:eastAsia="Times New Roman" w:hAnsi="Times New Roman"/>
          <w:sz w:val="24"/>
          <w:szCs w:val="24"/>
          <w:lang w:eastAsia="ru-RU"/>
        </w:rPr>
        <w:t xml:space="preserve"> по Иркутской области</w:t>
      </w:r>
      <w:r>
        <w:rPr>
          <w:rFonts w:ascii="Times New Roman" w:eastAsia="Times New Roman" w:hAnsi="Times New Roman"/>
          <w:sz w:val="24"/>
          <w:szCs w:val="24"/>
          <w:lang w:eastAsia="ru-RU"/>
        </w:rPr>
        <w:t>.</w:t>
      </w:r>
      <w:r w:rsidR="005F1B76" w:rsidRPr="007B6040">
        <w:rPr>
          <w:rFonts w:ascii="Times New Roman" w:eastAsia="Times New Roman" w:hAnsi="Times New Roman"/>
          <w:sz w:val="24"/>
          <w:szCs w:val="24"/>
          <w:lang w:eastAsia="ru-RU"/>
        </w:rPr>
        <w:t xml:space="preserve"> </w:t>
      </w:r>
      <w:r w:rsidR="006A0E0B">
        <w:rPr>
          <w:rFonts w:ascii="Times New Roman" w:eastAsia="Times New Roman" w:hAnsi="Times New Roman"/>
          <w:sz w:val="24"/>
          <w:szCs w:val="24"/>
          <w:lang w:eastAsia="ru-RU"/>
        </w:rPr>
        <w:t>В</w:t>
      </w:r>
      <w:r w:rsidR="005F1B76" w:rsidRPr="007B6040">
        <w:rPr>
          <w:rFonts w:ascii="Times New Roman" w:eastAsia="Times New Roman" w:hAnsi="Times New Roman"/>
          <w:sz w:val="24"/>
          <w:szCs w:val="24"/>
          <w:lang w:eastAsia="ru-RU"/>
        </w:rPr>
        <w:t xml:space="preserve"> </w:t>
      </w:r>
      <w:proofErr w:type="gramStart"/>
      <w:r w:rsidR="005F1B76" w:rsidRPr="007B6040">
        <w:rPr>
          <w:rFonts w:ascii="Times New Roman" w:eastAsia="Times New Roman" w:hAnsi="Times New Roman"/>
          <w:sz w:val="24"/>
          <w:szCs w:val="24"/>
          <w:lang w:eastAsia="ru-RU"/>
        </w:rPr>
        <w:t>какую</w:t>
      </w:r>
      <w:proofErr w:type="gramEnd"/>
      <w:r w:rsidR="005F1B76" w:rsidRPr="007B6040">
        <w:rPr>
          <w:rFonts w:ascii="Times New Roman" w:eastAsia="Times New Roman" w:hAnsi="Times New Roman"/>
          <w:sz w:val="24"/>
          <w:szCs w:val="24"/>
          <w:lang w:eastAsia="ru-RU"/>
        </w:rPr>
        <w:t xml:space="preserve"> ИФНС отчитываться по расчетам 6-НДФЛ.</w:t>
      </w:r>
    </w:p>
    <w:p w:rsidR="006A0E0B" w:rsidRDefault="006A0E0B" w:rsidP="007B6040">
      <w:pPr>
        <w:autoSpaceDE w:val="0"/>
        <w:autoSpaceDN w:val="0"/>
        <w:adjustRightInd w:val="0"/>
        <w:spacing w:after="0" w:line="240" w:lineRule="auto"/>
        <w:jc w:val="both"/>
        <w:rPr>
          <w:rFonts w:ascii="Times New Roman" w:eastAsia="Times New Roman" w:hAnsi="Times New Roman"/>
          <w:b/>
          <w:sz w:val="24"/>
          <w:szCs w:val="24"/>
          <w:lang w:eastAsia="ru-RU"/>
        </w:rPr>
      </w:pPr>
    </w:p>
    <w:p w:rsidR="00EB293F" w:rsidRPr="006A0E0B" w:rsidRDefault="00EB293F" w:rsidP="007B6040">
      <w:pPr>
        <w:autoSpaceDE w:val="0"/>
        <w:autoSpaceDN w:val="0"/>
        <w:adjustRightInd w:val="0"/>
        <w:spacing w:after="0" w:line="240" w:lineRule="auto"/>
        <w:jc w:val="both"/>
        <w:rPr>
          <w:rFonts w:ascii="Times New Roman" w:eastAsia="Times New Roman" w:hAnsi="Times New Roman"/>
          <w:b/>
          <w:sz w:val="24"/>
          <w:szCs w:val="24"/>
          <w:lang w:eastAsia="ru-RU"/>
        </w:rPr>
      </w:pPr>
      <w:r w:rsidRPr="006A0E0B">
        <w:rPr>
          <w:rFonts w:ascii="Times New Roman" w:eastAsia="Times New Roman" w:hAnsi="Times New Roman"/>
          <w:b/>
          <w:sz w:val="24"/>
          <w:szCs w:val="24"/>
          <w:lang w:eastAsia="ru-RU"/>
        </w:rPr>
        <w:t>Ответ:</w:t>
      </w:r>
    </w:p>
    <w:p w:rsidR="00EB293F" w:rsidRPr="007B6040" w:rsidRDefault="00EB293F" w:rsidP="007B6040">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B6040">
        <w:rPr>
          <w:rFonts w:ascii="Times New Roman" w:eastAsia="Times New Roman" w:hAnsi="Times New Roman"/>
          <w:sz w:val="24"/>
          <w:szCs w:val="24"/>
          <w:lang w:eastAsia="ru-RU"/>
        </w:rPr>
        <w:t xml:space="preserve">Согласно </w:t>
      </w:r>
      <w:hyperlink r:id="rId50" w:history="1">
        <w:r w:rsidRPr="007B6040">
          <w:rPr>
            <w:rFonts w:ascii="Times New Roman" w:eastAsia="Times New Roman" w:hAnsi="Times New Roman"/>
            <w:sz w:val="24"/>
            <w:szCs w:val="24"/>
            <w:lang w:eastAsia="ru-RU"/>
          </w:rPr>
          <w:t>абз.6 п.2 ст.230</w:t>
        </w:r>
      </w:hyperlink>
      <w:r w:rsidRPr="007B6040">
        <w:rPr>
          <w:rFonts w:ascii="Times New Roman" w:eastAsia="Times New Roman" w:hAnsi="Times New Roman"/>
          <w:sz w:val="24"/>
          <w:szCs w:val="24"/>
          <w:lang w:eastAsia="ru-RU"/>
        </w:rPr>
        <w:t xml:space="preserve"> НК РФ налоговые агенты - индивидуальные предприниматели, которые состоят в налоговом органе на учете по месту осуществления деятельности, в частности, в связи с применением ПСН, представляют сведения о доходах физических лиц по </w:t>
      </w:r>
      <w:hyperlink r:id="rId51" w:history="1">
        <w:r w:rsidRPr="007B6040">
          <w:rPr>
            <w:rFonts w:ascii="Times New Roman" w:eastAsia="Times New Roman" w:hAnsi="Times New Roman"/>
            <w:sz w:val="24"/>
            <w:szCs w:val="24"/>
            <w:lang w:eastAsia="ru-RU"/>
          </w:rPr>
          <w:t>форме 2-НДФЛ</w:t>
        </w:r>
      </w:hyperlink>
      <w:r w:rsidRPr="007B6040">
        <w:rPr>
          <w:rFonts w:ascii="Times New Roman" w:eastAsia="Times New Roman" w:hAnsi="Times New Roman"/>
          <w:sz w:val="24"/>
          <w:szCs w:val="24"/>
          <w:lang w:eastAsia="ru-RU"/>
        </w:rPr>
        <w:t xml:space="preserve"> и расчет по </w:t>
      </w:r>
      <w:hyperlink r:id="rId52" w:history="1">
        <w:r w:rsidRPr="007B6040">
          <w:rPr>
            <w:rFonts w:ascii="Times New Roman" w:eastAsia="Times New Roman" w:hAnsi="Times New Roman"/>
            <w:sz w:val="24"/>
            <w:szCs w:val="24"/>
            <w:lang w:eastAsia="ru-RU"/>
          </w:rPr>
          <w:t>форме 6-НДФЛ</w:t>
        </w:r>
      </w:hyperlink>
      <w:r w:rsidRPr="007B6040">
        <w:rPr>
          <w:rFonts w:ascii="Times New Roman" w:eastAsia="Times New Roman" w:hAnsi="Times New Roman"/>
          <w:sz w:val="24"/>
          <w:szCs w:val="24"/>
          <w:lang w:eastAsia="ru-RU"/>
        </w:rPr>
        <w:t xml:space="preserve"> в отношении своих наемных работников в налоговый орган по каждому месту своего учета в связи</w:t>
      </w:r>
      <w:proofErr w:type="gramEnd"/>
      <w:r w:rsidRPr="007B6040">
        <w:rPr>
          <w:rFonts w:ascii="Times New Roman" w:eastAsia="Times New Roman" w:hAnsi="Times New Roman"/>
          <w:sz w:val="24"/>
          <w:szCs w:val="24"/>
          <w:lang w:eastAsia="ru-RU"/>
        </w:rPr>
        <w:t xml:space="preserve"> с осуществлением такой деятельности. </w:t>
      </w:r>
      <w:hyperlink r:id="rId53" w:history="1">
        <w:r w:rsidRPr="007B6040">
          <w:rPr>
            <w:rFonts w:ascii="Times New Roman" w:eastAsia="Times New Roman" w:hAnsi="Times New Roman"/>
            <w:sz w:val="24"/>
            <w:szCs w:val="24"/>
            <w:lang w:eastAsia="ru-RU"/>
          </w:rPr>
          <w:t>Форма 6-НДФЛ</w:t>
        </w:r>
      </w:hyperlink>
      <w:r w:rsidRPr="007B6040">
        <w:rPr>
          <w:rFonts w:ascii="Times New Roman" w:eastAsia="Times New Roman" w:hAnsi="Times New Roman"/>
          <w:sz w:val="24"/>
          <w:szCs w:val="24"/>
          <w:lang w:eastAsia="ru-RU"/>
        </w:rPr>
        <w:t xml:space="preserve"> заполняется по каждому ОКТМО отдельно, в</w:t>
      </w:r>
      <w:r w:rsidR="006A0E0B">
        <w:rPr>
          <w:rFonts w:ascii="Times New Roman" w:eastAsia="Times New Roman" w:hAnsi="Times New Roman"/>
          <w:sz w:val="24"/>
          <w:szCs w:val="24"/>
          <w:lang w:eastAsia="ru-RU"/>
        </w:rPr>
        <w:t xml:space="preserve"> том числе в рамках одной инспекции. </w:t>
      </w:r>
      <w:r w:rsidR="003A69B9" w:rsidRPr="007B6040">
        <w:rPr>
          <w:rFonts w:ascii="Times New Roman" w:eastAsia="Times New Roman" w:hAnsi="Times New Roman"/>
          <w:sz w:val="24"/>
          <w:szCs w:val="24"/>
          <w:lang w:eastAsia="ru-RU"/>
        </w:rPr>
        <w:t>Если постановка на учет будет произведена в трех налоговых органах, то форма 6-НДФЛ подается в каждый из них.</w:t>
      </w:r>
    </w:p>
    <w:p w:rsidR="00EB293F" w:rsidRPr="007B6040" w:rsidRDefault="00EB293F" w:rsidP="007B6040">
      <w:pPr>
        <w:autoSpaceDE w:val="0"/>
        <w:autoSpaceDN w:val="0"/>
        <w:adjustRightInd w:val="0"/>
        <w:spacing w:after="0" w:line="240" w:lineRule="auto"/>
        <w:jc w:val="both"/>
        <w:rPr>
          <w:rFonts w:ascii="Times New Roman" w:eastAsia="Times New Roman" w:hAnsi="Times New Roman"/>
          <w:sz w:val="24"/>
          <w:szCs w:val="24"/>
          <w:lang w:eastAsia="ru-RU"/>
        </w:rPr>
      </w:pPr>
    </w:p>
    <w:p w:rsidR="00224A11" w:rsidRPr="007B6040" w:rsidRDefault="006A0E0B"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w:t>
      </w:r>
      <w:proofErr w:type="gramStart"/>
      <w:r>
        <w:rPr>
          <w:rFonts w:ascii="Times New Roman" w:eastAsia="Times New Roman" w:hAnsi="Times New Roman"/>
          <w:sz w:val="24"/>
          <w:szCs w:val="24"/>
          <w:lang w:eastAsia="ru-RU"/>
        </w:rPr>
        <w:t>,</w:t>
      </w:r>
      <w:proofErr w:type="gramEnd"/>
      <w:r w:rsidR="00224A11" w:rsidRPr="007B6040">
        <w:rPr>
          <w:rFonts w:ascii="Times New Roman" w:eastAsia="Times New Roman" w:hAnsi="Times New Roman"/>
          <w:sz w:val="24"/>
          <w:szCs w:val="24"/>
          <w:lang w:eastAsia="ru-RU"/>
        </w:rPr>
        <w:t xml:space="preserve"> если индивидуальный предприниматель планирует осуществлять предпринимательскую деятельность на основе патента в субъекте Российской Федерации, в </w:t>
      </w:r>
      <w:r w:rsidR="00224A11" w:rsidRPr="007B6040">
        <w:rPr>
          <w:rFonts w:ascii="Times New Roman" w:eastAsia="Times New Roman" w:hAnsi="Times New Roman"/>
          <w:sz w:val="24"/>
          <w:szCs w:val="24"/>
          <w:lang w:eastAsia="ru-RU"/>
        </w:rPr>
        <w:lastRenderedPageBreak/>
        <w:t>котором не состоит на учете в налоговом органе по месту жительства или в качестве налогоплательщика, применяющего ПСН, указанное заявление подается в любой территориальный налоговый орган этого субъекта Российской Федерации по выбору индивидуального предпринимателя.</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p>
    <w:p w:rsidR="00224A11" w:rsidRPr="006A0E0B"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6A0E0B">
        <w:rPr>
          <w:rFonts w:ascii="Times New Roman" w:hAnsi="Times New Roman"/>
          <w:b/>
          <w:sz w:val="24"/>
          <w:szCs w:val="24"/>
          <w:lang w:eastAsia="ru-RU"/>
        </w:rPr>
        <w:t>Вопрос:</w:t>
      </w:r>
    </w:p>
    <w:p w:rsidR="00224A11" w:rsidRPr="007B6040" w:rsidRDefault="00224A11" w:rsidP="007B6040">
      <w:pPr>
        <w:tabs>
          <w:tab w:val="left" w:pos="142"/>
        </w:tabs>
        <w:autoSpaceDE w:val="0"/>
        <w:autoSpaceDN w:val="0"/>
        <w:adjustRightInd w:val="0"/>
        <w:spacing w:after="0" w:line="240" w:lineRule="auto"/>
        <w:jc w:val="both"/>
        <w:rPr>
          <w:rFonts w:ascii="Times New Roman" w:hAnsi="Times New Roman"/>
          <w:sz w:val="24"/>
          <w:szCs w:val="24"/>
          <w:lang w:eastAsia="ru-RU"/>
        </w:rPr>
      </w:pPr>
      <w:r w:rsidRPr="007B6040">
        <w:rPr>
          <w:rFonts w:ascii="Times New Roman" w:hAnsi="Times New Roman"/>
          <w:sz w:val="24"/>
          <w:szCs w:val="24"/>
          <w:lang w:eastAsia="ru-RU"/>
        </w:rPr>
        <w:t>Если в течение года налогоп</w:t>
      </w:r>
      <w:r w:rsidR="006A0E0B">
        <w:rPr>
          <w:rFonts w:ascii="Times New Roman" w:hAnsi="Times New Roman"/>
          <w:sz w:val="24"/>
          <w:szCs w:val="24"/>
          <w:lang w:eastAsia="ru-RU"/>
        </w:rPr>
        <w:t>л</w:t>
      </w:r>
      <w:r w:rsidRPr="007B6040">
        <w:rPr>
          <w:rFonts w:ascii="Times New Roman" w:hAnsi="Times New Roman"/>
          <w:sz w:val="24"/>
          <w:szCs w:val="24"/>
          <w:lang w:eastAsia="ru-RU"/>
        </w:rPr>
        <w:t>ательщик меняет адрес деятельности и площадь объекта, предусмотрен ли перерасч</w:t>
      </w:r>
      <w:r w:rsidR="006A0E0B">
        <w:rPr>
          <w:rFonts w:ascii="Times New Roman" w:hAnsi="Times New Roman"/>
          <w:sz w:val="24"/>
          <w:szCs w:val="24"/>
          <w:lang w:eastAsia="ru-RU"/>
        </w:rPr>
        <w:t>ет патента по новым показателям?</w:t>
      </w:r>
      <w:r w:rsidRPr="007B6040">
        <w:rPr>
          <w:rFonts w:ascii="Times New Roman" w:hAnsi="Times New Roman"/>
          <w:sz w:val="24"/>
          <w:szCs w:val="24"/>
          <w:lang w:eastAsia="ru-RU"/>
        </w:rPr>
        <w:t xml:space="preserve"> Как в большую, так и в меньшую сторону? Или необходимо взять новый патент на новый адрес</w:t>
      </w:r>
      <w:r w:rsidR="006A0E0B">
        <w:rPr>
          <w:rFonts w:ascii="Times New Roman" w:hAnsi="Times New Roman"/>
          <w:sz w:val="24"/>
          <w:szCs w:val="24"/>
          <w:lang w:eastAsia="ru-RU"/>
        </w:rPr>
        <w:t xml:space="preserve"> и иметь 2 патента?</w:t>
      </w:r>
    </w:p>
    <w:p w:rsidR="006A0E0B" w:rsidRDefault="006A0E0B"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p>
    <w:p w:rsidR="00224A11" w:rsidRPr="006A0E0B" w:rsidRDefault="00224A11" w:rsidP="007B6040">
      <w:pPr>
        <w:tabs>
          <w:tab w:val="left" w:pos="142"/>
        </w:tabs>
        <w:autoSpaceDE w:val="0"/>
        <w:autoSpaceDN w:val="0"/>
        <w:adjustRightInd w:val="0"/>
        <w:spacing w:after="0" w:line="240" w:lineRule="auto"/>
        <w:jc w:val="both"/>
        <w:rPr>
          <w:rFonts w:ascii="Times New Roman" w:hAnsi="Times New Roman"/>
          <w:b/>
          <w:sz w:val="24"/>
          <w:szCs w:val="24"/>
          <w:lang w:eastAsia="ru-RU"/>
        </w:rPr>
      </w:pPr>
      <w:r w:rsidRPr="006A0E0B">
        <w:rPr>
          <w:rFonts w:ascii="Times New Roman" w:hAnsi="Times New Roman"/>
          <w:b/>
          <w:sz w:val="24"/>
          <w:szCs w:val="24"/>
          <w:lang w:eastAsia="ru-RU"/>
        </w:rPr>
        <w:t>Ответ:</w:t>
      </w:r>
    </w:p>
    <w:p w:rsidR="00224A11" w:rsidRPr="007B6040" w:rsidRDefault="00224A11" w:rsidP="007B6040">
      <w:pPr>
        <w:tabs>
          <w:tab w:val="left" w:pos="142"/>
        </w:tabs>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Вопрос о применении ПСН при переезде ИП в павильон, идентичный павильону, через который он осуществлял розничную торговлю, в отношении которой им приобретен патент, рассмотрен в </w:t>
      </w:r>
      <w:hyperlink r:id="rId54" w:history="1">
        <w:r w:rsidRPr="007B6040">
          <w:rPr>
            <w:rFonts w:ascii="Times New Roman" w:eastAsia="Times New Roman" w:hAnsi="Times New Roman"/>
            <w:sz w:val="24"/>
            <w:szCs w:val="24"/>
            <w:lang w:eastAsia="ru-RU"/>
          </w:rPr>
          <w:t>Письме</w:t>
        </w:r>
      </w:hyperlink>
      <w:r w:rsidRPr="007B6040">
        <w:rPr>
          <w:rFonts w:ascii="Times New Roman" w:eastAsia="Times New Roman" w:hAnsi="Times New Roman"/>
          <w:sz w:val="24"/>
          <w:szCs w:val="24"/>
          <w:lang w:eastAsia="ru-RU"/>
        </w:rPr>
        <w:t xml:space="preserve"> Минфина России от 26.04.2018 </w:t>
      </w:r>
      <w:r w:rsidR="00DA21EC" w:rsidRPr="007B6040">
        <w:rPr>
          <w:rFonts w:ascii="Times New Roman" w:eastAsia="Times New Roman" w:hAnsi="Times New Roman"/>
          <w:sz w:val="24"/>
          <w:szCs w:val="24"/>
          <w:lang w:eastAsia="ru-RU"/>
        </w:rPr>
        <w:t>№</w:t>
      </w:r>
      <w:r w:rsidR="006A0E0B">
        <w:rPr>
          <w:rFonts w:ascii="Times New Roman" w:eastAsia="Times New Roman" w:hAnsi="Times New Roman"/>
          <w:sz w:val="24"/>
          <w:szCs w:val="24"/>
          <w:lang w:eastAsia="ru-RU"/>
        </w:rPr>
        <w:t xml:space="preserve"> 03-11-12/28484: </w:t>
      </w:r>
      <w:r w:rsidRPr="007B6040">
        <w:rPr>
          <w:rFonts w:ascii="Times New Roman" w:eastAsia="Times New Roman" w:hAnsi="Times New Roman"/>
          <w:sz w:val="24"/>
          <w:szCs w:val="24"/>
          <w:lang w:eastAsia="ru-RU"/>
        </w:rPr>
        <w:t xml:space="preserve">«Порядок внесения изменений в патент (переоформления патента) или получения нового патента положениями </w:t>
      </w:r>
      <w:hyperlink r:id="rId55" w:history="1">
        <w:r w:rsidRPr="007B6040">
          <w:rPr>
            <w:rFonts w:ascii="Times New Roman" w:eastAsia="Times New Roman" w:hAnsi="Times New Roman"/>
            <w:sz w:val="24"/>
            <w:szCs w:val="24"/>
            <w:lang w:eastAsia="ru-RU"/>
          </w:rPr>
          <w:t>главы 26.5</w:t>
        </w:r>
      </w:hyperlink>
      <w:r w:rsidR="006A0E0B">
        <w:rPr>
          <w:rFonts w:ascii="Times New Roman" w:eastAsia="Times New Roman" w:hAnsi="Times New Roman"/>
          <w:sz w:val="24"/>
          <w:szCs w:val="24"/>
          <w:lang w:eastAsia="ru-RU"/>
        </w:rPr>
        <w:t xml:space="preserve"> Кодекса не установлен. </w:t>
      </w:r>
      <w:proofErr w:type="gramStart"/>
      <w:r w:rsidRPr="007B6040">
        <w:rPr>
          <w:rFonts w:ascii="Times New Roman" w:eastAsia="Times New Roman" w:hAnsi="Times New Roman"/>
          <w:sz w:val="24"/>
          <w:szCs w:val="24"/>
          <w:lang w:eastAsia="ru-RU"/>
        </w:rPr>
        <w:t>Учитывая изложенное, если индивидуальный предприниматель приобрел патент в отношении предпринимательской деятельности в сфере розничной торговли и осуществлял данную деятельность через один павильон, а впоследствии переехал в идентичный павильон, расположенный в одном и том же объекте торговли, при этом физические показатели (площадь объекта розничной торговли и количество наемных работников) для определения размера потенциально возможного к получению индивидуальным предпринимателем годового дохода не</w:t>
      </w:r>
      <w:proofErr w:type="gramEnd"/>
      <w:r w:rsidRPr="007B6040">
        <w:rPr>
          <w:rFonts w:ascii="Times New Roman" w:eastAsia="Times New Roman" w:hAnsi="Times New Roman"/>
          <w:sz w:val="24"/>
          <w:szCs w:val="24"/>
          <w:lang w:eastAsia="ru-RU"/>
        </w:rPr>
        <w:t xml:space="preserve"> изменились, то, по нашему мнению, такой патент продолжает действовать. При этом получать новый патент не требуется. Вместе с тем налогоплательщику следует уведомить налоговый орган, выдавший патент, об изменении номера павильона».</w:t>
      </w:r>
    </w:p>
    <w:p w:rsidR="006A0E0B" w:rsidRDefault="006A0E0B" w:rsidP="007B6040">
      <w:pPr>
        <w:tabs>
          <w:tab w:val="left" w:pos="142"/>
        </w:tabs>
        <w:spacing w:after="0" w:line="240" w:lineRule="auto"/>
        <w:jc w:val="both"/>
        <w:rPr>
          <w:rFonts w:ascii="Times New Roman" w:eastAsia="Times New Roman" w:hAnsi="Times New Roman"/>
          <w:sz w:val="24"/>
          <w:szCs w:val="24"/>
          <w:lang w:eastAsia="ru-RU"/>
        </w:rPr>
      </w:pPr>
    </w:p>
    <w:p w:rsidR="00224A11" w:rsidRPr="007B6040" w:rsidRDefault="006A0E0B" w:rsidP="007B6040">
      <w:pPr>
        <w:tabs>
          <w:tab w:val="left" w:pos="14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Вместе с тем, </w:t>
      </w:r>
      <w:r w:rsidR="00224A11" w:rsidRPr="007B6040">
        <w:rPr>
          <w:rFonts w:ascii="Times New Roman" w:eastAsia="Times New Roman" w:hAnsi="Times New Roman"/>
          <w:sz w:val="24"/>
          <w:szCs w:val="24"/>
          <w:lang w:eastAsia="ru-RU"/>
        </w:rPr>
        <w:t>Письмо</w:t>
      </w:r>
      <w:r>
        <w:rPr>
          <w:rFonts w:ascii="Times New Roman" w:eastAsia="Times New Roman" w:hAnsi="Times New Roman"/>
          <w:sz w:val="24"/>
          <w:szCs w:val="24"/>
          <w:lang w:eastAsia="ru-RU"/>
        </w:rPr>
        <w:t>м</w:t>
      </w:r>
      <w:r w:rsidR="00224A11" w:rsidRPr="007B6040">
        <w:rPr>
          <w:rFonts w:ascii="Times New Roman" w:eastAsia="Times New Roman" w:hAnsi="Times New Roman"/>
          <w:sz w:val="24"/>
          <w:szCs w:val="24"/>
          <w:lang w:eastAsia="ru-RU"/>
        </w:rPr>
        <w:t xml:space="preserve"> Минфина </w:t>
      </w:r>
      <w:r>
        <w:rPr>
          <w:rFonts w:ascii="Times New Roman" w:eastAsia="Times New Roman" w:hAnsi="Times New Roman"/>
          <w:sz w:val="24"/>
          <w:szCs w:val="24"/>
          <w:lang w:eastAsia="ru-RU"/>
        </w:rPr>
        <w:t>России от 02.07.2019 № 03-11-09 установлено, что</w:t>
      </w:r>
      <w:r w:rsidRPr="007B6040">
        <w:rPr>
          <w:rFonts w:ascii="Times New Roman" w:eastAsia="Times New Roman" w:hAnsi="Times New Roman"/>
          <w:sz w:val="24"/>
          <w:szCs w:val="24"/>
          <w:lang w:eastAsia="ru-RU"/>
        </w:rPr>
        <w:t xml:space="preserve"> </w:t>
      </w:r>
      <w:r w:rsidR="00224A11" w:rsidRPr="007B6040">
        <w:rPr>
          <w:rFonts w:ascii="Times New Roman" w:eastAsia="Times New Roman" w:hAnsi="Times New Roman"/>
          <w:sz w:val="24"/>
          <w:szCs w:val="24"/>
          <w:lang w:eastAsia="ru-RU"/>
        </w:rPr>
        <w:t xml:space="preserve">«индивидуальный предприниматель, применяющий патентную систему налогообложения, решивший использовать данный специальный налоговый режим в отношении доходов, полученных от предпринимательской деятельности, связанной с использованием объектов (работников), не указанных в ранее полученном патенте, обязан подать в налоговый орган заявление на получение нового патента не </w:t>
      </w:r>
      <w:proofErr w:type="gramStart"/>
      <w:r w:rsidR="00224A11" w:rsidRPr="007B6040">
        <w:rPr>
          <w:rFonts w:ascii="Times New Roman" w:eastAsia="Times New Roman" w:hAnsi="Times New Roman"/>
          <w:sz w:val="24"/>
          <w:szCs w:val="24"/>
          <w:lang w:eastAsia="ru-RU"/>
        </w:rPr>
        <w:t>позднее</w:t>
      </w:r>
      <w:proofErr w:type="gramEnd"/>
      <w:r w:rsidR="00224A11" w:rsidRPr="007B6040">
        <w:rPr>
          <w:rFonts w:ascii="Times New Roman" w:eastAsia="Times New Roman" w:hAnsi="Times New Roman"/>
          <w:sz w:val="24"/>
          <w:szCs w:val="24"/>
          <w:lang w:eastAsia="ru-RU"/>
        </w:rPr>
        <w:t xml:space="preserve"> чем за 10 дней до даты начала осуществления предпринимательской деят</w:t>
      </w:r>
      <w:r>
        <w:rPr>
          <w:rFonts w:ascii="Times New Roman" w:eastAsia="Times New Roman" w:hAnsi="Times New Roman"/>
          <w:sz w:val="24"/>
          <w:szCs w:val="24"/>
          <w:lang w:eastAsia="ru-RU"/>
        </w:rPr>
        <w:t xml:space="preserve">ельности с новыми показателями. </w:t>
      </w:r>
      <w:r w:rsidR="00224A11" w:rsidRPr="007B6040">
        <w:rPr>
          <w:rFonts w:ascii="Times New Roman" w:eastAsia="Times New Roman" w:hAnsi="Times New Roman"/>
          <w:sz w:val="24"/>
          <w:szCs w:val="24"/>
          <w:lang w:eastAsia="ru-RU"/>
        </w:rPr>
        <w:t>В случае</w:t>
      </w:r>
      <w:proofErr w:type="gramStart"/>
      <w:r w:rsidR="00224A11" w:rsidRPr="007B6040">
        <w:rPr>
          <w:rFonts w:ascii="Times New Roman" w:eastAsia="Times New Roman" w:hAnsi="Times New Roman"/>
          <w:sz w:val="24"/>
          <w:szCs w:val="24"/>
          <w:lang w:eastAsia="ru-RU"/>
        </w:rPr>
        <w:t>,</w:t>
      </w:r>
      <w:proofErr w:type="gramEnd"/>
      <w:r w:rsidR="00224A11" w:rsidRPr="007B6040">
        <w:rPr>
          <w:rFonts w:ascii="Times New Roman" w:eastAsia="Times New Roman" w:hAnsi="Times New Roman"/>
          <w:sz w:val="24"/>
          <w:szCs w:val="24"/>
          <w:lang w:eastAsia="ru-RU"/>
        </w:rPr>
        <w:t xml:space="preserve"> если законом субъекта Российской Федерации размер ПВД установлен с градацией физических показателей, например, в зависимости от средней численности наемных работников (без наемных работников, от 1 до 5 человек включительно, свыше 5 до 10 человек включительно и т.д.), и у индивидуального предпринимателя изменились физические показатели, приводящие к увеличению ПВД, такой индивидуальный предприниматель обязан получить новый патент на этот </w:t>
      </w:r>
      <w:proofErr w:type="gramStart"/>
      <w:r w:rsidR="00224A11" w:rsidRPr="007B6040">
        <w:rPr>
          <w:rFonts w:ascii="Times New Roman" w:eastAsia="Times New Roman" w:hAnsi="Times New Roman"/>
          <w:sz w:val="24"/>
          <w:szCs w:val="24"/>
          <w:lang w:eastAsia="ru-RU"/>
        </w:rPr>
        <w:t>же</w:t>
      </w:r>
      <w:proofErr w:type="gramEnd"/>
      <w:r w:rsidR="00224A11" w:rsidRPr="007B6040">
        <w:rPr>
          <w:rFonts w:ascii="Times New Roman" w:eastAsia="Times New Roman" w:hAnsi="Times New Roman"/>
          <w:sz w:val="24"/>
          <w:szCs w:val="24"/>
          <w:lang w:eastAsia="ru-RU"/>
        </w:rPr>
        <w:t xml:space="preserve"> вид пр</w:t>
      </w:r>
      <w:r>
        <w:rPr>
          <w:rFonts w:ascii="Times New Roman" w:eastAsia="Times New Roman" w:hAnsi="Times New Roman"/>
          <w:sz w:val="24"/>
          <w:szCs w:val="24"/>
          <w:lang w:eastAsia="ru-RU"/>
        </w:rPr>
        <w:t xml:space="preserve">едпринимательской деятельности. </w:t>
      </w:r>
      <w:r w:rsidR="00224A11" w:rsidRPr="007B6040">
        <w:rPr>
          <w:rFonts w:ascii="Times New Roman" w:eastAsia="Times New Roman" w:hAnsi="Times New Roman"/>
          <w:sz w:val="24"/>
          <w:szCs w:val="24"/>
          <w:lang w:eastAsia="ru-RU"/>
        </w:rPr>
        <w:t xml:space="preserve">При этом сумма налога по ранее полученному патенту пересчитывается исходя из срока действия данного патента </w:t>
      </w:r>
      <w:proofErr w:type="gramStart"/>
      <w:r w:rsidR="00224A11" w:rsidRPr="007B6040">
        <w:rPr>
          <w:rFonts w:ascii="Times New Roman" w:eastAsia="Times New Roman" w:hAnsi="Times New Roman"/>
          <w:sz w:val="24"/>
          <w:szCs w:val="24"/>
          <w:lang w:eastAsia="ru-RU"/>
        </w:rPr>
        <w:t>с даты начала</w:t>
      </w:r>
      <w:proofErr w:type="gramEnd"/>
      <w:r w:rsidR="00224A11" w:rsidRPr="007B6040">
        <w:rPr>
          <w:rFonts w:ascii="Times New Roman" w:eastAsia="Times New Roman" w:hAnsi="Times New Roman"/>
          <w:sz w:val="24"/>
          <w:szCs w:val="24"/>
          <w:lang w:eastAsia="ru-RU"/>
        </w:rPr>
        <w:t xml:space="preserve"> его действия до даты начала действия нового патента».</w:t>
      </w:r>
    </w:p>
    <w:p w:rsidR="009129A6" w:rsidRPr="007B6040" w:rsidRDefault="009129A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p w:rsidR="009129A6" w:rsidRPr="006A0E0B" w:rsidRDefault="009129A6"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r w:rsidRPr="006A0E0B">
        <w:rPr>
          <w:rFonts w:ascii="Times New Roman" w:eastAsia="Times New Roman" w:hAnsi="Times New Roman"/>
          <w:b/>
          <w:sz w:val="24"/>
          <w:szCs w:val="24"/>
          <w:lang w:eastAsia="ru-RU"/>
        </w:rPr>
        <w:t>Вопрос:</w:t>
      </w:r>
    </w:p>
    <w:p w:rsidR="006A0E0B" w:rsidRDefault="006A0E0B"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Что необходимо сделать, если предпринимателем о</w:t>
      </w:r>
      <w:r w:rsidR="003A69B9" w:rsidRPr="007B6040">
        <w:rPr>
          <w:rFonts w:ascii="Times New Roman" w:eastAsia="Times New Roman" w:hAnsi="Times New Roman"/>
          <w:sz w:val="24"/>
          <w:szCs w:val="24"/>
          <w:lang w:eastAsia="ru-RU"/>
        </w:rPr>
        <w:t>существляе</w:t>
      </w:r>
      <w:r>
        <w:rPr>
          <w:rFonts w:ascii="Times New Roman" w:eastAsia="Times New Roman" w:hAnsi="Times New Roman"/>
          <w:sz w:val="24"/>
          <w:szCs w:val="24"/>
          <w:lang w:eastAsia="ru-RU"/>
        </w:rPr>
        <w:t>тся</w:t>
      </w:r>
      <w:r w:rsidR="003A69B9" w:rsidRPr="007B6040">
        <w:rPr>
          <w:rFonts w:ascii="Times New Roman" w:eastAsia="Times New Roman" w:hAnsi="Times New Roman"/>
          <w:sz w:val="24"/>
          <w:szCs w:val="24"/>
          <w:lang w:eastAsia="ru-RU"/>
        </w:rPr>
        <w:t xml:space="preserve"> деят</w:t>
      </w:r>
      <w:r w:rsidR="009129A6" w:rsidRPr="007B6040">
        <w:rPr>
          <w:rFonts w:ascii="Times New Roman" w:eastAsia="Times New Roman" w:hAnsi="Times New Roman"/>
          <w:sz w:val="24"/>
          <w:szCs w:val="24"/>
          <w:lang w:eastAsia="ru-RU"/>
        </w:rPr>
        <w:t>ельность в г.</w:t>
      </w:r>
      <w:r>
        <w:rPr>
          <w:rFonts w:ascii="Times New Roman" w:eastAsia="Times New Roman" w:hAnsi="Times New Roman"/>
          <w:sz w:val="24"/>
          <w:szCs w:val="24"/>
          <w:lang w:eastAsia="ru-RU"/>
        </w:rPr>
        <w:t xml:space="preserve"> Иркутске, и при этом (</w:t>
      </w:r>
      <w:r w:rsidR="009129A6" w:rsidRPr="007B6040">
        <w:rPr>
          <w:rFonts w:ascii="Times New Roman" w:eastAsia="Times New Roman" w:hAnsi="Times New Roman"/>
          <w:sz w:val="24"/>
          <w:szCs w:val="24"/>
          <w:lang w:eastAsia="ru-RU"/>
        </w:rPr>
        <w:t>парикмахерские услуги</w:t>
      </w:r>
      <w:r>
        <w:rPr>
          <w:rFonts w:ascii="Times New Roman" w:eastAsia="Times New Roman" w:hAnsi="Times New Roman"/>
          <w:sz w:val="24"/>
          <w:szCs w:val="24"/>
          <w:lang w:eastAsia="ru-RU"/>
        </w:rPr>
        <w:t>) в течение</w:t>
      </w:r>
      <w:r w:rsidR="009129A6" w:rsidRPr="007B6040">
        <w:rPr>
          <w:rFonts w:ascii="Times New Roman" w:eastAsia="Times New Roman" w:hAnsi="Times New Roman"/>
          <w:sz w:val="24"/>
          <w:szCs w:val="24"/>
          <w:lang w:eastAsia="ru-RU"/>
        </w:rPr>
        <w:t xml:space="preserve"> года </w:t>
      </w:r>
      <w:r w:rsidR="00CC6E03">
        <w:rPr>
          <w:rFonts w:ascii="Times New Roman" w:eastAsia="Times New Roman" w:hAnsi="Times New Roman"/>
          <w:sz w:val="24"/>
          <w:szCs w:val="24"/>
          <w:lang w:eastAsia="ru-RU"/>
        </w:rPr>
        <w:t xml:space="preserve">им </w:t>
      </w:r>
      <w:r w:rsidR="009129A6" w:rsidRPr="007B6040">
        <w:rPr>
          <w:rFonts w:ascii="Times New Roman" w:eastAsia="Times New Roman" w:hAnsi="Times New Roman"/>
          <w:sz w:val="24"/>
          <w:szCs w:val="24"/>
          <w:lang w:eastAsia="ru-RU"/>
        </w:rPr>
        <w:t xml:space="preserve">открывается еще один парикмахерский салон в городе? Увеличится ли стоимость патента в данном случае? </w:t>
      </w:r>
    </w:p>
    <w:p w:rsidR="006A0E0B" w:rsidRDefault="006A0E0B"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p>
    <w:p w:rsidR="003A69B9" w:rsidRPr="006A0E0B" w:rsidRDefault="009129A6" w:rsidP="007B6040">
      <w:pPr>
        <w:tabs>
          <w:tab w:val="left" w:pos="142"/>
        </w:tabs>
        <w:autoSpaceDE w:val="0"/>
        <w:autoSpaceDN w:val="0"/>
        <w:adjustRightInd w:val="0"/>
        <w:spacing w:after="0" w:line="240" w:lineRule="auto"/>
        <w:jc w:val="both"/>
        <w:rPr>
          <w:rFonts w:ascii="Times New Roman" w:eastAsia="Times New Roman" w:hAnsi="Times New Roman"/>
          <w:b/>
          <w:sz w:val="24"/>
          <w:szCs w:val="24"/>
          <w:lang w:eastAsia="ru-RU"/>
        </w:rPr>
      </w:pPr>
      <w:r w:rsidRPr="006A0E0B">
        <w:rPr>
          <w:rFonts w:ascii="Times New Roman" w:eastAsia="Times New Roman" w:hAnsi="Times New Roman"/>
          <w:b/>
          <w:sz w:val="24"/>
          <w:szCs w:val="24"/>
          <w:lang w:eastAsia="ru-RU"/>
        </w:rPr>
        <w:t xml:space="preserve">Ответ: </w:t>
      </w:r>
    </w:p>
    <w:p w:rsidR="009129A6" w:rsidRPr="007B6040" w:rsidRDefault="003A69B9"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r w:rsidRPr="007B6040">
        <w:rPr>
          <w:rFonts w:ascii="Times New Roman" w:eastAsia="Times New Roman" w:hAnsi="Times New Roman"/>
          <w:sz w:val="24"/>
          <w:szCs w:val="24"/>
          <w:lang w:eastAsia="ru-RU"/>
        </w:rPr>
        <w:t xml:space="preserve">Необходимо </w:t>
      </w:r>
      <w:r w:rsidR="009129A6" w:rsidRPr="007B6040">
        <w:rPr>
          <w:rFonts w:ascii="Times New Roman" w:eastAsia="Times New Roman" w:hAnsi="Times New Roman"/>
          <w:sz w:val="24"/>
          <w:szCs w:val="24"/>
          <w:lang w:eastAsia="ru-RU"/>
        </w:rPr>
        <w:t>подать заявление</w:t>
      </w:r>
      <w:r w:rsidR="006A0E0B">
        <w:rPr>
          <w:rFonts w:ascii="Times New Roman" w:eastAsia="Times New Roman" w:hAnsi="Times New Roman"/>
          <w:sz w:val="24"/>
          <w:szCs w:val="24"/>
          <w:lang w:eastAsia="ru-RU"/>
        </w:rPr>
        <w:t>. Предпринимателю в</w:t>
      </w:r>
      <w:r w:rsidR="009129A6" w:rsidRPr="007B6040">
        <w:rPr>
          <w:rFonts w:ascii="Times New Roman" w:eastAsia="Times New Roman" w:hAnsi="Times New Roman"/>
          <w:sz w:val="24"/>
          <w:szCs w:val="24"/>
          <w:lang w:eastAsia="ru-RU"/>
        </w:rPr>
        <w:t>ыдадут новый па</w:t>
      </w:r>
      <w:r w:rsidR="006A0E0B">
        <w:rPr>
          <w:rFonts w:ascii="Times New Roman" w:eastAsia="Times New Roman" w:hAnsi="Times New Roman"/>
          <w:sz w:val="24"/>
          <w:szCs w:val="24"/>
          <w:lang w:eastAsia="ru-RU"/>
        </w:rPr>
        <w:t xml:space="preserve">тент, а предыдущий пересчитают. </w:t>
      </w:r>
      <w:r w:rsidR="009129A6" w:rsidRPr="007B6040">
        <w:rPr>
          <w:rFonts w:ascii="Times New Roman" w:eastAsia="Times New Roman" w:hAnsi="Times New Roman"/>
          <w:sz w:val="24"/>
          <w:szCs w:val="24"/>
          <w:lang w:eastAsia="ru-RU"/>
        </w:rPr>
        <w:t>Стоимость патента зависит от средней численности – поэтому стоимость патента увеличится.</w:t>
      </w:r>
    </w:p>
    <w:p w:rsidR="009129A6" w:rsidRPr="007B6040" w:rsidRDefault="009129A6" w:rsidP="007B6040">
      <w:pPr>
        <w:tabs>
          <w:tab w:val="left" w:pos="142"/>
        </w:tabs>
        <w:autoSpaceDE w:val="0"/>
        <w:autoSpaceDN w:val="0"/>
        <w:adjustRightInd w:val="0"/>
        <w:spacing w:after="0" w:line="240" w:lineRule="auto"/>
        <w:jc w:val="both"/>
        <w:rPr>
          <w:rFonts w:ascii="Times New Roman" w:eastAsia="Times New Roman" w:hAnsi="Times New Roman"/>
          <w:sz w:val="24"/>
          <w:szCs w:val="24"/>
          <w:lang w:eastAsia="ru-RU"/>
        </w:rPr>
      </w:pPr>
    </w:p>
    <w:sectPr w:rsidR="009129A6" w:rsidRPr="007B6040" w:rsidSect="007B6040">
      <w:pgSz w:w="11906" w:h="16838"/>
      <w:pgMar w:top="1134" w:right="850"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157" w:rsidRDefault="009B4157" w:rsidP="00F87144">
      <w:pPr>
        <w:spacing w:after="0" w:line="240" w:lineRule="auto"/>
      </w:pPr>
      <w:r>
        <w:separator/>
      </w:r>
    </w:p>
  </w:endnote>
  <w:endnote w:type="continuationSeparator" w:id="0">
    <w:p w:rsidR="009B4157" w:rsidRDefault="009B4157" w:rsidP="00F8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157" w:rsidRDefault="009B4157" w:rsidP="00F87144">
      <w:pPr>
        <w:spacing w:after="0" w:line="240" w:lineRule="auto"/>
      </w:pPr>
      <w:r>
        <w:separator/>
      </w:r>
    </w:p>
  </w:footnote>
  <w:footnote w:type="continuationSeparator" w:id="0">
    <w:p w:rsidR="009B4157" w:rsidRDefault="009B4157" w:rsidP="00F871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0712"/>
    <w:multiLevelType w:val="multilevel"/>
    <w:tmpl w:val="C3DA0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44889"/>
    <w:multiLevelType w:val="hybridMultilevel"/>
    <w:tmpl w:val="E4564C4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766202"/>
    <w:multiLevelType w:val="hybridMultilevel"/>
    <w:tmpl w:val="0608B4B4"/>
    <w:lvl w:ilvl="0" w:tplc="425AF23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C62249"/>
    <w:multiLevelType w:val="hybridMultilevel"/>
    <w:tmpl w:val="1CBCE3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B67707"/>
    <w:multiLevelType w:val="hybridMultilevel"/>
    <w:tmpl w:val="2EA6F3D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7B0FA4"/>
    <w:multiLevelType w:val="hybridMultilevel"/>
    <w:tmpl w:val="D602A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3703E70"/>
    <w:multiLevelType w:val="hybridMultilevel"/>
    <w:tmpl w:val="2FC0385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D803830"/>
    <w:multiLevelType w:val="hybridMultilevel"/>
    <w:tmpl w:val="94E2112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0427781"/>
    <w:multiLevelType w:val="hybridMultilevel"/>
    <w:tmpl w:val="A39051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8120D6A"/>
    <w:multiLevelType w:val="hybridMultilevel"/>
    <w:tmpl w:val="A224B1E4"/>
    <w:lvl w:ilvl="0" w:tplc="A5E4CACC">
      <w:start w:val="6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3369F9"/>
    <w:multiLevelType w:val="multilevel"/>
    <w:tmpl w:val="905A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445D33"/>
    <w:multiLevelType w:val="hybridMultilevel"/>
    <w:tmpl w:val="8DB28C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2AA7B6E"/>
    <w:multiLevelType w:val="hybridMultilevel"/>
    <w:tmpl w:val="39E0BA1A"/>
    <w:lvl w:ilvl="0" w:tplc="2FCC19E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6D8A1445"/>
    <w:multiLevelType w:val="hybridMultilevel"/>
    <w:tmpl w:val="D97E3B28"/>
    <w:lvl w:ilvl="0" w:tplc="0FF2F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4611147"/>
    <w:multiLevelType w:val="hybridMultilevel"/>
    <w:tmpl w:val="DF00A8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0014B6"/>
    <w:multiLevelType w:val="hybridMultilevel"/>
    <w:tmpl w:val="6520FA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CE77516"/>
    <w:multiLevelType w:val="hybridMultilevel"/>
    <w:tmpl w:val="25A8FA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6"/>
  </w:num>
  <w:num w:numId="3">
    <w:abstractNumId w:val="7"/>
  </w:num>
  <w:num w:numId="4">
    <w:abstractNumId w:val="1"/>
  </w:num>
  <w:num w:numId="5">
    <w:abstractNumId w:val="4"/>
  </w:num>
  <w:num w:numId="6">
    <w:abstractNumId w:val="15"/>
  </w:num>
  <w:num w:numId="7">
    <w:abstractNumId w:val="8"/>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11"/>
    <w:rsid w:val="00005CB4"/>
    <w:rsid w:val="00011CD5"/>
    <w:rsid w:val="0003097D"/>
    <w:rsid w:val="00074178"/>
    <w:rsid w:val="000952C1"/>
    <w:rsid w:val="000B47FF"/>
    <w:rsid w:val="000C3EAE"/>
    <w:rsid w:val="000D11D5"/>
    <w:rsid w:val="000D7EAA"/>
    <w:rsid w:val="000E14D2"/>
    <w:rsid w:val="000F0335"/>
    <w:rsid w:val="00105ED2"/>
    <w:rsid w:val="001352BB"/>
    <w:rsid w:val="00140548"/>
    <w:rsid w:val="00141BFB"/>
    <w:rsid w:val="00144401"/>
    <w:rsid w:val="001475FA"/>
    <w:rsid w:val="0015472D"/>
    <w:rsid w:val="001549A4"/>
    <w:rsid w:val="00157F3E"/>
    <w:rsid w:val="0016327B"/>
    <w:rsid w:val="0017083F"/>
    <w:rsid w:val="00185099"/>
    <w:rsid w:val="00191CBC"/>
    <w:rsid w:val="00194734"/>
    <w:rsid w:val="001A0A2B"/>
    <w:rsid w:val="001A59CE"/>
    <w:rsid w:val="001A5A9A"/>
    <w:rsid w:val="001E26CF"/>
    <w:rsid w:val="001E5FFA"/>
    <w:rsid w:val="001E6BC6"/>
    <w:rsid w:val="001F615E"/>
    <w:rsid w:val="001F7D6F"/>
    <w:rsid w:val="00224A11"/>
    <w:rsid w:val="0026320A"/>
    <w:rsid w:val="002720DB"/>
    <w:rsid w:val="00285DB2"/>
    <w:rsid w:val="0029581D"/>
    <w:rsid w:val="002C0573"/>
    <w:rsid w:val="002C5691"/>
    <w:rsid w:val="002D28DB"/>
    <w:rsid w:val="002D6610"/>
    <w:rsid w:val="002E329E"/>
    <w:rsid w:val="002F6ADC"/>
    <w:rsid w:val="003006CD"/>
    <w:rsid w:val="003018C8"/>
    <w:rsid w:val="00305862"/>
    <w:rsid w:val="00324EAF"/>
    <w:rsid w:val="003308C9"/>
    <w:rsid w:val="00335C95"/>
    <w:rsid w:val="00344AA7"/>
    <w:rsid w:val="00345486"/>
    <w:rsid w:val="0035283B"/>
    <w:rsid w:val="0035488F"/>
    <w:rsid w:val="00356D03"/>
    <w:rsid w:val="0036537D"/>
    <w:rsid w:val="00367492"/>
    <w:rsid w:val="0038282A"/>
    <w:rsid w:val="00387DC9"/>
    <w:rsid w:val="003905E8"/>
    <w:rsid w:val="00396109"/>
    <w:rsid w:val="0039761A"/>
    <w:rsid w:val="003A0653"/>
    <w:rsid w:val="003A5287"/>
    <w:rsid w:val="003A69B9"/>
    <w:rsid w:val="003B426B"/>
    <w:rsid w:val="003D6F27"/>
    <w:rsid w:val="003E1A9C"/>
    <w:rsid w:val="00412853"/>
    <w:rsid w:val="004132E5"/>
    <w:rsid w:val="00425784"/>
    <w:rsid w:val="0043448A"/>
    <w:rsid w:val="004365D4"/>
    <w:rsid w:val="00444EDC"/>
    <w:rsid w:val="00446564"/>
    <w:rsid w:val="00466141"/>
    <w:rsid w:val="00471ACB"/>
    <w:rsid w:val="004766C7"/>
    <w:rsid w:val="00492186"/>
    <w:rsid w:val="004A6444"/>
    <w:rsid w:val="004E1D3A"/>
    <w:rsid w:val="004E283F"/>
    <w:rsid w:val="00500834"/>
    <w:rsid w:val="00525F65"/>
    <w:rsid w:val="005369C6"/>
    <w:rsid w:val="00564811"/>
    <w:rsid w:val="00570730"/>
    <w:rsid w:val="005830F1"/>
    <w:rsid w:val="00583417"/>
    <w:rsid w:val="005B128F"/>
    <w:rsid w:val="005C01EC"/>
    <w:rsid w:val="005C38A9"/>
    <w:rsid w:val="005D60BB"/>
    <w:rsid w:val="005E708A"/>
    <w:rsid w:val="005F1B76"/>
    <w:rsid w:val="00615B8E"/>
    <w:rsid w:val="006172DB"/>
    <w:rsid w:val="00650132"/>
    <w:rsid w:val="00662571"/>
    <w:rsid w:val="00662D1E"/>
    <w:rsid w:val="0067192D"/>
    <w:rsid w:val="006834B9"/>
    <w:rsid w:val="00690004"/>
    <w:rsid w:val="006A0E0B"/>
    <w:rsid w:val="006A2AC8"/>
    <w:rsid w:val="006B374F"/>
    <w:rsid w:val="006D11D4"/>
    <w:rsid w:val="006E7DDF"/>
    <w:rsid w:val="006F2E6B"/>
    <w:rsid w:val="006F6414"/>
    <w:rsid w:val="006F6C0C"/>
    <w:rsid w:val="006F76F3"/>
    <w:rsid w:val="0070640C"/>
    <w:rsid w:val="0071519D"/>
    <w:rsid w:val="007163CE"/>
    <w:rsid w:val="007179FA"/>
    <w:rsid w:val="0072070A"/>
    <w:rsid w:val="007263DE"/>
    <w:rsid w:val="00726756"/>
    <w:rsid w:val="007318B1"/>
    <w:rsid w:val="00743A7F"/>
    <w:rsid w:val="00744840"/>
    <w:rsid w:val="007519E8"/>
    <w:rsid w:val="00767930"/>
    <w:rsid w:val="00770EB5"/>
    <w:rsid w:val="00776AD3"/>
    <w:rsid w:val="007A0A60"/>
    <w:rsid w:val="007A6A28"/>
    <w:rsid w:val="007B0342"/>
    <w:rsid w:val="007B0B52"/>
    <w:rsid w:val="007B6040"/>
    <w:rsid w:val="007C02AB"/>
    <w:rsid w:val="00803B09"/>
    <w:rsid w:val="008056EF"/>
    <w:rsid w:val="00805FFB"/>
    <w:rsid w:val="00810B11"/>
    <w:rsid w:val="008168A9"/>
    <w:rsid w:val="008254A8"/>
    <w:rsid w:val="00827163"/>
    <w:rsid w:val="0083090B"/>
    <w:rsid w:val="00836A97"/>
    <w:rsid w:val="0085254F"/>
    <w:rsid w:val="008528BB"/>
    <w:rsid w:val="0085529B"/>
    <w:rsid w:val="008A5C0C"/>
    <w:rsid w:val="008A6A16"/>
    <w:rsid w:val="008C0D8E"/>
    <w:rsid w:val="008C16DD"/>
    <w:rsid w:val="008D683F"/>
    <w:rsid w:val="008F57B6"/>
    <w:rsid w:val="008F738D"/>
    <w:rsid w:val="009129A6"/>
    <w:rsid w:val="009335BF"/>
    <w:rsid w:val="00940B71"/>
    <w:rsid w:val="009410F7"/>
    <w:rsid w:val="009768F2"/>
    <w:rsid w:val="00994AA4"/>
    <w:rsid w:val="009A5DF7"/>
    <w:rsid w:val="009B4157"/>
    <w:rsid w:val="009B66B6"/>
    <w:rsid w:val="009D02EF"/>
    <w:rsid w:val="009E79E7"/>
    <w:rsid w:val="00A1372B"/>
    <w:rsid w:val="00A20796"/>
    <w:rsid w:val="00A21668"/>
    <w:rsid w:val="00A275D2"/>
    <w:rsid w:val="00A3239A"/>
    <w:rsid w:val="00A448DD"/>
    <w:rsid w:val="00A516DA"/>
    <w:rsid w:val="00A54BA5"/>
    <w:rsid w:val="00A80EA8"/>
    <w:rsid w:val="00A83B82"/>
    <w:rsid w:val="00AB25E0"/>
    <w:rsid w:val="00AB41F7"/>
    <w:rsid w:val="00AB5470"/>
    <w:rsid w:val="00AC0C39"/>
    <w:rsid w:val="00AD208B"/>
    <w:rsid w:val="00AD7632"/>
    <w:rsid w:val="00AE3A95"/>
    <w:rsid w:val="00AF0CD9"/>
    <w:rsid w:val="00B05A01"/>
    <w:rsid w:val="00B072F0"/>
    <w:rsid w:val="00B123CA"/>
    <w:rsid w:val="00B36592"/>
    <w:rsid w:val="00B4143A"/>
    <w:rsid w:val="00B41833"/>
    <w:rsid w:val="00B47750"/>
    <w:rsid w:val="00B638B7"/>
    <w:rsid w:val="00B645E7"/>
    <w:rsid w:val="00B92265"/>
    <w:rsid w:val="00B922D6"/>
    <w:rsid w:val="00B9480C"/>
    <w:rsid w:val="00BA43FA"/>
    <w:rsid w:val="00BB04FB"/>
    <w:rsid w:val="00BC40DD"/>
    <w:rsid w:val="00BE5A6E"/>
    <w:rsid w:val="00BF00CD"/>
    <w:rsid w:val="00BF5C5C"/>
    <w:rsid w:val="00C27704"/>
    <w:rsid w:val="00C3457C"/>
    <w:rsid w:val="00C378DE"/>
    <w:rsid w:val="00C37B43"/>
    <w:rsid w:val="00C4634E"/>
    <w:rsid w:val="00C60E0D"/>
    <w:rsid w:val="00C70FAD"/>
    <w:rsid w:val="00C80ADD"/>
    <w:rsid w:val="00C80C95"/>
    <w:rsid w:val="00C8349F"/>
    <w:rsid w:val="00C87088"/>
    <w:rsid w:val="00C92FF6"/>
    <w:rsid w:val="00C9786C"/>
    <w:rsid w:val="00CA3883"/>
    <w:rsid w:val="00CB6275"/>
    <w:rsid w:val="00CC4BBC"/>
    <w:rsid w:val="00CC6E03"/>
    <w:rsid w:val="00CD28EF"/>
    <w:rsid w:val="00CD74C5"/>
    <w:rsid w:val="00CE2EF1"/>
    <w:rsid w:val="00CE507C"/>
    <w:rsid w:val="00D059E4"/>
    <w:rsid w:val="00D22021"/>
    <w:rsid w:val="00D24D5B"/>
    <w:rsid w:val="00D25F0C"/>
    <w:rsid w:val="00D26955"/>
    <w:rsid w:val="00D43422"/>
    <w:rsid w:val="00D452BD"/>
    <w:rsid w:val="00D64182"/>
    <w:rsid w:val="00D73009"/>
    <w:rsid w:val="00D84A35"/>
    <w:rsid w:val="00D87A03"/>
    <w:rsid w:val="00D92CB6"/>
    <w:rsid w:val="00DA1DA5"/>
    <w:rsid w:val="00DA21EC"/>
    <w:rsid w:val="00DC2C2B"/>
    <w:rsid w:val="00DC4ACE"/>
    <w:rsid w:val="00DC4B3E"/>
    <w:rsid w:val="00DD5029"/>
    <w:rsid w:val="00DE3D68"/>
    <w:rsid w:val="00DE53B3"/>
    <w:rsid w:val="00DF12F3"/>
    <w:rsid w:val="00E141C2"/>
    <w:rsid w:val="00E321F3"/>
    <w:rsid w:val="00E36CB0"/>
    <w:rsid w:val="00E776EA"/>
    <w:rsid w:val="00E840F8"/>
    <w:rsid w:val="00E92A37"/>
    <w:rsid w:val="00E94445"/>
    <w:rsid w:val="00EA3305"/>
    <w:rsid w:val="00EB293F"/>
    <w:rsid w:val="00EC2E73"/>
    <w:rsid w:val="00EC3DE8"/>
    <w:rsid w:val="00EC43FB"/>
    <w:rsid w:val="00ED18FE"/>
    <w:rsid w:val="00ED2021"/>
    <w:rsid w:val="00EE36FD"/>
    <w:rsid w:val="00EE7A48"/>
    <w:rsid w:val="00F0223A"/>
    <w:rsid w:val="00F028B1"/>
    <w:rsid w:val="00F0427D"/>
    <w:rsid w:val="00F1007E"/>
    <w:rsid w:val="00F119F7"/>
    <w:rsid w:val="00F1233A"/>
    <w:rsid w:val="00F1650A"/>
    <w:rsid w:val="00F17DD5"/>
    <w:rsid w:val="00F51F4D"/>
    <w:rsid w:val="00F54147"/>
    <w:rsid w:val="00F626F3"/>
    <w:rsid w:val="00F8460F"/>
    <w:rsid w:val="00F849B7"/>
    <w:rsid w:val="00F85862"/>
    <w:rsid w:val="00F85A36"/>
    <w:rsid w:val="00F87144"/>
    <w:rsid w:val="00FB28BC"/>
    <w:rsid w:val="00FC24D0"/>
    <w:rsid w:val="00FC6DE2"/>
    <w:rsid w:val="00FD1795"/>
    <w:rsid w:val="00FE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A11"/>
    <w:rPr>
      <w:rFonts w:ascii="Calibri" w:eastAsia="Calibri" w:hAnsi="Calibri" w:cs="Times New Roman"/>
    </w:rPr>
  </w:style>
  <w:style w:type="paragraph" w:styleId="2">
    <w:name w:val="heading 2"/>
    <w:basedOn w:val="a"/>
    <w:next w:val="a"/>
    <w:link w:val="20"/>
    <w:uiPriority w:val="9"/>
    <w:unhideWhenUsed/>
    <w:qFormat/>
    <w:rsid w:val="00224A11"/>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4A11"/>
    <w:rPr>
      <w:rFonts w:asciiTheme="majorHAnsi" w:eastAsiaTheme="majorEastAsia" w:hAnsiTheme="majorHAnsi" w:cstheme="majorBidi"/>
      <w:b/>
      <w:bCs/>
      <w:i/>
      <w:iCs/>
      <w:sz w:val="28"/>
      <w:szCs w:val="28"/>
    </w:rPr>
  </w:style>
  <w:style w:type="paragraph" w:styleId="a3">
    <w:name w:val="List Paragraph"/>
    <w:basedOn w:val="a"/>
    <w:uiPriority w:val="34"/>
    <w:qFormat/>
    <w:rsid w:val="00224A11"/>
    <w:pPr>
      <w:ind w:left="720"/>
      <w:contextualSpacing/>
    </w:pPr>
  </w:style>
  <w:style w:type="character" w:styleId="a4">
    <w:name w:val="Strong"/>
    <w:uiPriority w:val="22"/>
    <w:qFormat/>
    <w:rsid w:val="00224A11"/>
    <w:rPr>
      <w:b/>
      <w:bCs/>
    </w:rPr>
  </w:style>
  <w:style w:type="paragraph" w:customStyle="1" w:styleId="Default">
    <w:name w:val="Default"/>
    <w:rsid w:val="009335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F87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7144"/>
    <w:rPr>
      <w:rFonts w:ascii="Calibri" w:eastAsia="Calibri" w:hAnsi="Calibri" w:cs="Times New Roman"/>
    </w:rPr>
  </w:style>
  <w:style w:type="paragraph" w:styleId="a7">
    <w:name w:val="footer"/>
    <w:basedOn w:val="a"/>
    <w:link w:val="a8"/>
    <w:uiPriority w:val="99"/>
    <w:unhideWhenUsed/>
    <w:rsid w:val="00F87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7144"/>
    <w:rPr>
      <w:rFonts w:ascii="Calibri" w:eastAsia="Calibri" w:hAnsi="Calibri" w:cs="Times New Roman"/>
    </w:rPr>
  </w:style>
  <w:style w:type="character" w:styleId="a9">
    <w:name w:val="Hyperlink"/>
    <w:basedOn w:val="a0"/>
    <w:uiPriority w:val="99"/>
    <w:semiHidden/>
    <w:unhideWhenUsed/>
    <w:rsid w:val="006F6414"/>
    <w:rPr>
      <w:color w:val="0000FF"/>
      <w:u w:val="single"/>
    </w:rPr>
  </w:style>
  <w:style w:type="paragraph" w:customStyle="1" w:styleId="s1">
    <w:name w:val="s_1"/>
    <w:basedOn w:val="a"/>
    <w:rsid w:val="009768F2"/>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D641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418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A11"/>
    <w:rPr>
      <w:rFonts w:ascii="Calibri" w:eastAsia="Calibri" w:hAnsi="Calibri" w:cs="Times New Roman"/>
    </w:rPr>
  </w:style>
  <w:style w:type="paragraph" w:styleId="2">
    <w:name w:val="heading 2"/>
    <w:basedOn w:val="a"/>
    <w:next w:val="a"/>
    <w:link w:val="20"/>
    <w:uiPriority w:val="9"/>
    <w:unhideWhenUsed/>
    <w:qFormat/>
    <w:rsid w:val="00224A11"/>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4A11"/>
    <w:rPr>
      <w:rFonts w:asciiTheme="majorHAnsi" w:eastAsiaTheme="majorEastAsia" w:hAnsiTheme="majorHAnsi" w:cstheme="majorBidi"/>
      <w:b/>
      <w:bCs/>
      <w:i/>
      <w:iCs/>
      <w:sz w:val="28"/>
      <w:szCs w:val="28"/>
    </w:rPr>
  </w:style>
  <w:style w:type="paragraph" w:styleId="a3">
    <w:name w:val="List Paragraph"/>
    <w:basedOn w:val="a"/>
    <w:uiPriority w:val="34"/>
    <w:qFormat/>
    <w:rsid w:val="00224A11"/>
    <w:pPr>
      <w:ind w:left="720"/>
      <w:contextualSpacing/>
    </w:pPr>
  </w:style>
  <w:style w:type="character" w:styleId="a4">
    <w:name w:val="Strong"/>
    <w:uiPriority w:val="22"/>
    <w:qFormat/>
    <w:rsid w:val="00224A11"/>
    <w:rPr>
      <w:b/>
      <w:bCs/>
    </w:rPr>
  </w:style>
  <w:style w:type="paragraph" w:customStyle="1" w:styleId="Default">
    <w:name w:val="Default"/>
    <w:rsid w:val="009335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F87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7144"/>
    <w:rPr>
      <w:rFonts w:ascii="Calibri" w:eastAsia="Calibri" w:hAnsi="Calibri" w:cs="Times New Roman"/>
    </w:rPr>
  </w:style>
  <w:style w:type="paragraph" w:styleId="a7">
    <w:name w:val="footer"/>
    <w:basedOn w:val="a"/>
    <w:link w:val="a8"/>
    <w:uiPriority w:val="99"/>
    <w:unhideWhenUsed/>
    <w:rsid w:val="00F87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7144"/>
    <w:rPr>
      <w:rFonts w:ascii="Calibri" w:eastAsia="Calibri" w:hAnsi="Calibri" w:cs="Times New Roman"/>
    </w:rPr>
  </w:style>
  <w:style w:type="character" w:styleId="a9">
    <w:name w:val="Hyperlink"/>
    <w:basedOn w:val="a0"/>
    <w:uiPriority w:val="99"/>
    <w:semiHidden/>
    <w:unhideWhenUsed/>
    <w:rsid w:val="006F6414"/>
    <w:rPr>
      <w:color w:val="0000FF"/>
      <w:u w:val="single"/>
    </w:rPr>
  </w:style>
  <w:style w:type="paragraph" w:customStyle="1" w:styleId="s1">
    <w:name w:val="s_1"/>
    <w:basedOn w:val="a"/>
    <w:rsid w:val="009768F2"/>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D641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418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2884">
      <w:bodyDiv w:val="1"/>
      <w:marLeft w:val="0"/>
      <w:marRight w:val="0"/>
      <w:marTop w:val="0"/>
      <w:marBottom w:val="0"/>
      <w:divBdr>
        <w:top w:val="none" w:sz="0" w:space="0" w:color="auto"/>
        <w:left w:val="none" w:sz="0" w:space="0" w:color="auto"/>
        <w:bottom w:val="none" w:sz="0" w:space="0" w:color="auto"/>
        <w:right w:val="none" w:sz="0" w:space="0" w:color="auto"/>
      </w:divBdr>
    </w:div>
    <w:div w:id="257714493">
      <w:bodyDiv w:val="1"/>
      <w:marLeft w:val="0"/>
      <w:marRight w:val="0"/>
      <w:marTop w:val="0"/>
      <w:marBottom w:val="0"/>
      <w:divBdr>
        <w:top w:val="none" w:sz="0" w:space="0" w:color="auto"/>
        <w:left w:val="none" w:sz="0" w:space="0" w:color="auto"/>
        <w:bottom w:val="none" w:sz="0" w:space="0" w:color="auto"/>
        <w:right w:val="none" w:sz="0" w:space="0" w:color="auto"/>
      </w:divBdr>
    </w:div>
    <w:div w:id="330641261">
      <w:bodyDiv w:val="1"/>
      <w:marLeft w:val="0"/>
      <w:marRight w:val="0"/>
      <w:marTop w:val="0"/>
      <w:marBottom w:val="0"/>
      <w:divBdr>
        <w:top w:val="none" w:sz="0" w:space="0" w:color="auto"/>
        <w:left w:val="none" w:sz="0" w:space="0" w:color="auto"/>
        <w:bottom w:val="none" w:sz="0" w:space="0" w:color="auto"/>
        <w:right w:val="none" w:sz="0" w:space="0" w:color="auto"/>
      </w:divBdr>
    </w:div>
    <w:div w:id="341202897">
      <w:bodyDiv w:val="1"/>
      <w:marLeft w:val="0"/>
      <w:marRight w:val="0"/>
      <w:marTop w:val="0"/>
      <w:marBottom w:val="0"/>
      <w:divBdr>
        <w:top w:val="none" w:sz="0" w:space="0" w:color="auto"/>
        <w:left w:val="none" w:sz="0" w:space="0" w:color="auto"/>
        <w:bottom w:val="none" w:sz="0" w:space="0" w:color="auto"/>
        <w:right w:val="none" w:sz="0" w:space="0" w:color="auto"/>
      </w:divBdr>
    </w:div>
    <w:div w:id="352920902">
      <w:bodyDiv w:val="1"/>
      <w:marLeft w:val="0"/>
      <w:marRight w:val="0"/>
      <w:marTop w:val="0"/>
      <w:marBottom w:val="0"/>
      <w:divBdr>
        <w:top w:val="none" w:sz="0" w:space="0" w:color="auto"/>
        <w:left w:val="none" w:sz="0" w:space="0" w:color="auto"/>
        <w:bottom w:val="none" w:sz="0" w:space="0" w:color="auto"/>
        <w:right w:val="none" w:sz="0" w:space="0" w:color="auto"/>
      </w:divBdr>
    </w:div>
    <w:div w:id="461726202">
      <w:bodyDiv w:val="1"/>
      <w:marLeft w:val="0"/>
      <w:marRight w:val="0"/>
      <w:marTop w:val="0"/>
      <w:marBottom w:val="0"/>
      <w:divBdr>
        <w:top w:val="none" w:sz="0" w:space="0" w:color="auto"/>
        <w:left w:val="none" w:sz="0" w:space="0" w:color="auto"/>
        <w:bottom w:val="none" w:sz="0" w:space="0" w:color="auto"/>
        <w:right w:val="none" w:sz="0" w:space="0" w:color="auto"/>
      </w:divBdr>
    </w:div>
    <w:div w:id="469250223">
      <w:bodyDiv w:val="1"/>
      <w:marLeft w:val="0"/>
      <w:marRight w:val="0"/>
      <w:marTop w:val="0"/>
      <w:marBottom w:val="0"/>
      <w:divBdr>
        <w:top w:val="none" w:sz="0" w:space="0" w:color="auto"/>
        <w:left w:val="none" w:sz="0" w:space="0" w:color="auto"/>
        <w:bottom w:val="none" w:sz="0" w:space="0" w:color="auto"/>
        <w:right w:val="none" w:sz="0" w:space="0" w:color="auto"/>
      </w:divBdr>
    </w:div>
    <w:div w:id="502162630">
      <w:bodyDiv w:val="1"/>
      <w:marLeft w:val="0"/>
      <w:marRight w:val="0"/>
      <w:marTop w:val="0"/>
      <w:marBottom w:val="0"/>
      <w:divBdr>
        <w:top w:val="none" w:sz="0" w:space="0" w:color="auto"/>
        <w:left w:val="none" w:sz="0" w:space="0" w:color="auto"/>
        <w:bottom w:val="none" w:sz="0" w:space="0" w:color="auto"/>
        <w:right w:val="none" w:sz="0" w:space="0" w:color="auto"/>
      </w:divBdr>
    </w:div>
    <w:div w:id="699429247">
      <w:bodyDiv w:val="1"/>
      <w:marLeft w:val="0"/>
      <w:marRight w:val="0"/>
      <w:marTop w:val="0"/>
      <w:marBottom w:val="0"/>
      <w:divBdr>
        <w:top w:val="none" w:sz="0" w:space="0" w:color="auto"/>
        <w:left w:val="none" w:sz="0" w:space="0" w:color="auto"/>
        <w:bottom w:val="none" w:sz="0" w:space="0" w:color="auto"/>
        <w:right w:val="none" w:sz="0" w:space="0" w:color="auto"/>
      </w:divBdr>
    </w:div>
    <w:div w:id="722293321">
      <w:bodyDiv w:val="1"/>
      <w:marLeft w:val="0"/>
      <w:marRight w:val="0"/>
      <w:marTop w:val="0"/>
      <w:marBottom w:val="0"/>
      <w:divBdr>
        <w:top w:val="none" w:sz="0" w:space="0" w:color="auto"/>
        <w:left w:val="none" w:sz="0" w:space="0" w:color="auto"/>
        <w:bottom w:val="none" w:sz="0" w:space="0" w:color="auto"/>
        <w:right w:val="none" w:sz="0" w:space="0" w:color="auto"/>
      </w:divBdr>
    </w:div>
    <w:div w:id="887767065">
      <w:bodyDiv w:val="1"/>
      <w:marLeft w:val="0"/>
      <w:marRight w:val="0"/>
      <w:marTop w:val="0"/>
      <w:marBottom w:val="0"/>
      <w:divBdr>
        <w:top w:val="none" w:sz="0" w:space="0" w:color="auto"/>
        <w:left w:val="none" w:sz="0" w:space="0" w:color="auto"/>
        <w:bottom w:val="none" w:sz="0" w:space="0" w:color="auto"/>
        <w:right w:val="none" w:sz="0" w:space="0" w:color="auto"/>
      </w:divBdr>
      <w:divsChild>
        <w:div w:id="1974409586">
          <w:marLeft w:val="0"/>
          <w:marRight w:val="0"/>
          <w:marTop w:val="0"/>
          <w:marBottom w:val="0"/>
          <w:divBdr>
            <w:top w:val="none" w:sz="0" w:space="0" w:color="auto"/>
            <w:left w:val="none" w:sz="0" w:space="0" w:color="auto"/>
            <w:bottom w:val="none" w:sz="0" w:space="0" w:color="auto"/>
            <w:right w:val="none" w:sz="0" w:space="0" w:color="auto"/>
          </w:divBdr>
        </w:div>
      </w:divsChild>
    </w:div>
    <w:div w:id="993945385">
      <w:bodyDiv w:val="1"/>
      <w:marLeft w:val="0"/>
      <w:marRight w:val="0"/>
      <w:marTop w:val="0"/>
      <w:marBottom w:val="0"/>
      <w:divBdr>
        <w:top w:val="none" w:sz="0" w:space="0" w:color="auto"/>
        <w:left w:val="none" w:sz="0" w:space="0" w:color="auto"/>
        <w:bottom w:val="none" w:sz="0" w:space="0" w:color="auto"/>
        <w:right w:val="none" w:sz="0" w:space="0" w:color="auto"/>
      </w:divBdr>
    </w:div>
    <w:div w:id="994728035">
      <w:bodyDiv w:val="1"/>
      <w:marLeft w:val="0"/>
      <w:marRight w:val="0"/>
      <w:marTop w:val="0"/>
      <w:marBottom w:val="0"/>
      <w:divBdr>
        <w:top w:val="none" w:sz="0" w:space="0" w:color="auto"/>
        <w:left w:val="none" w:sz="0" w:space="0" w:color="auto"/>
        <w:bottom w:val="none" w:sz="0" w:space="0" w:color="auto"/>
        <w:right w:val="none" w:sz="0" w:space="0" w:color="auto"/>
      </w:divBdr>
      <w:divsChild>
        <w:div w:id="943730232">
          <w:marLeft w:val="0"/>
          <w:marRight w:val="0"/>
          <w:marTop w:val="0"/>
          <w:marBottom w:val="0"/>
          <w:divBdr>
            <w:top w:val="none" w:sz="0" w:space="0" w:color="auto"/>
            <w:left w:val="none" w:sz="0" w:space="0" w:color="auto"/>
            <w:bottom w:val="none" w:sz="0" w:space="0" w:color="auto"/>
            <w:right w:val="none" w:sz="0" w:space="0" w:color="auto"/>
          </w:divBdr>
          <w:divsChild>
            <w:div w:id="1069888627">
              <w:marLeft w:val="0"/>
              <w:marRight w:val="0"/>
              <w:marTop w:val="0"/>
              <w:marBottom w:val="0"/>
              <w:divBdr>
                <w:top w:val="none" w:sz="0" w:space="0" w:color="auto"/>
                <w:left w:val="none" w:sz="0" w:space="0" w:color="auto"/>
                <w:bottom w:val="none" w:sz="0" w:space="0" w:color="auto"/>
                <w:right w:val="none" w:sz="0" w:space="0" w:color="auto"/>
              </w:divBdr>
              <w:divsChild>
                <w:div w:id="843210070">
                  <w:marLeft w:val="0"/>
                  <w:marRight w:val="0"/>
                  <w:marTop w:val="0"/>
                  <w:marBottom w:val="0"/>
                  <w:divBdr>
                    <w:top w:val="none" w:sz="0" w:space="0" w:color="auto"/>
                    <w:left w:val="none" w:sz="0" w:space="0" w:color="auto"/>
                    <w:bottom w:val="none" w:sz="0" w:space="0" w:color="auto"/>
                    <w:right w:val="none" w:sz="0" w:space="0" w:color="auto"/>
                  </w:divBdr>
                  <w:divsChild>
                    <w:div w:id="21024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20976">
      <w:bodyDiv w:val="1"/>
      <w:marLeft w:val="0"/>
      <w:marRight w:val="0"/>
      <w:marTop w:val="0"/>
      <w:marBottom w:val="0"/>
      <w:divBdr>
        <w:top w:val="none" w:sz="0" w:space="0" w:color="auto"/>
        <w:left w:val="none" w:sz="0" w:space="0" w:color="auto"/>
        <w:bottom w:val="none" w:sz="0" w:space="0" w:color="auto"/>
        <w:right w:val="none" w:sz="0" w:space="0" w:color="auto"/>
      </w:divBdr>
    </w:div>
    <w:div w:id="1031765961">
      <w:bodyDiv w:val="1"/>
      <w:marLeft w:val="0"/>
      <w:marRight w:val="0"/>
      <w:marTop w:val="0"/>
      <w:marBottom w:val="0"/>
      <w:divBdr>
        <w:top w:val="none" w:sz="0" w:space="0" w:color="auto"/>
        <w:left w:val="none" w:sz="0" w:space="0" w:color="auto"/>
        <w:bottom w:val="none" w:sz="0" w:space="0" w:color="auto"/>
        <w:right w:val="none" w:sz="0" w:space="0" w:color="auto"/>
      </w:divBdr>
    </w:div>
    <w:div w:id="1035692087">
      <w:bodyDiv w:val="1"/>
      <w:marLeft w:val="0"/>
      <w:marRight w:val="0"/>
      <w:marTop w:val="0"/>
      <w:marBottom w:val="0"/>
      <w:divBdr>
        <w:top w:val="none" w:sz="0" w:space="0" w:color="auto"/>
        <w:left w:val="none" w:sz="0" w:space="0" w:color="auto"/>
        <w:bottom w:val="none" w:sz="0" w:space="0" w:color="auto"/>
        <w:right w:val="none" w:sz="0" w:space="0" w:color="auto"/>
      </w:divBdr>
    </w:div>
    <w:div w:id="1290748545">
      <w:bodyDiv w:val="1"/>
      <w:marLeft w:val="0"/>
      <w:marRight w:val="0"/>
      <w:marTop w:val="0"/>
      <w:marBottom w:val="0"/>
      <w:divBdr>
        <w:top w:val="none" w:sz="0" w:space="0" w:color="auto"/>
        <w:left w:val="none" w:sz="0" w:space="0" w:color="auto"/>
        <w:bottom w:val="none" w:sz="0" w:space="0" w:color="auto"/>
        <w:right w:val="none" w:sz="0" w:space="0" w:color="auto"/>
      </w:divBdr>
    </w:div>
    <w:div w:id="1587760803">
      <w:bodyDiv w:val="1"/>
      <w:marLeft w:val="0"/>
      <w:marRight w:val="0"/>
      <w:marTop w:val="0"/>
      <w:marBottom w:val="0"/>
      <w:divBdr>
        <w:top w:val="none" w:sz="0" w:space="0" w:color="auto"/>
        <w:left w:val="none" w:sz="0" w:space="0" w:color="auto"/>
        <w:bottom w:val="none" w:sz="0" w:space="0" w:color="auto"/>
        <w:right w:val="none" w:sz="0" w:space="0" w:color="auto"/>
      </w:divBdr>
    </w:div>
    <w:div w:id="1609855072">
      <w:bodyDiv w:val="1"/>
      <w:marLeft w:val="0"/>
      <w:marRight w:val="0"/>
      <w:marTop w:val="0"/>
      <w:marBottom w:val="0"/>
      <w:divBdr>
        <w:top w:val="none" w:sz="0" w:space="0" w:color="auto"/>
        <w:left w:val="none" w:sz="0" w:space="0" w:color="auto"/>
        <w:bottom w:val="none" w:sz="0" w:space="0" w:color="auto"/>
        <w:right w:val="none" w:sz="0" w:space="0" w:color="auto"/>
      </w:divBdr>
    </w:div>
    <w:div w:id="1832788005">
      <w:bodyDiv w:val="1"/>
      <w:marLeft w:val="0"/>
      <w:marRight w:val="0"/>
      <w:marTop w:val="0"/>
      <w:marBottom w:val="0"/>
      <w:divBdr>
        <w:top w:val="none" w:sz="0" w:space="0" w:color="auto"/>
        <w:left w:val="none" w:sz="0" w:space="0" w:color="auto"/>
        <w:bottom w:val="none" w:sz="0" w:space="0" w:color="auto"/>
        <w:right w:val="none" w:sz="0" w:space="0" w:color="auto"/>
      </w:divBdr>
    </w:div>
    <w:div w:id="1852528176">
      <w:bodyDiv w:val="1"/>
      <w:marLeft w:val="0"/>
      <w:marRight w:val="0"/>
      <w:marTop w:val="0"/>
      <w:marBottom w:val="0"/>
      <w:divBdr>
        <w:top w:val="none" w:sz="0" w:space="0" w:color="auto"/>
        <w:left w:val="none" w:sz="0" w:space="0" w:color="auto"/>
        <w:bottom w:val="none" w:sz="0" w:space="0" w:color="auto"/>
        <w:right w:val="none" w:sz="0" w:space="0" w:color="auto"/>
      </w:divBdr>
    </w:div>
    <w:div w:id="2034071936">
      <w:bodyDiv w:val="1"/>
      <w:marLeft w:val="0"/>
      <w:marRight w:val="0"/>
      <w:marTop w:val="0"/>
      <w:marBottom w:val="0"/>
      <w:divBdr>
        <w:top w:val="none" w:sz="0" w:space="0" w:color="auto"/>
        <w:left w:val="none" w:sz="0" w:space="0" w:color="auto"/>
        <w:bottom w:val="none" w:sz="0" w:space="0" w:color="auto"/>
        <w:right w:val="none" w:sz="0" w:space="0" w:color="auto"/>
      </w:divBdr>
    </w:div>
    <w:div w:id="20617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6A779D1088ADE219651CD9B45B17ABF0&amp;req=doc&amp;base=LAW&amp;n=367901&amp;dst=101261&amp;fld=134&amp;REFFIELD=134&amp;REFDST=100012&amp;REFDOC=360903&amp;REFBASE=LAW&amp;stat=refcode%3D10881%3Bdstident%3D101261%3Bindex%3D29&amp;date=09.12.2020" TargetMode="External"/><Relationship Id="rId18" Type="http://schemas.openxmlformats.org/officeDocument/2006/relationships/hyperlink" Target="https://login.consultant.ru/link/?rnd=6A779D1088ADE219651CD9B45B17ABF0&amp;req=doc&amp;base=LAW&amp;n=283081&amp;dst=105599&amp;fld=134&amp;REFFIELD=134&amp;REFDST=100009&amp;REFDOC=172268&amp;REFBASE=QUEST&amp;stat=refcode%3D10881%3Bdstident%3D105599%3Bindex%3D13&amp;date=09.12.2020" TargetMode="External"/><Relationship Id="rId26" Type="http://schemas.openxmlformats.org/officeDocument/2006/relationships/hyperlink" Target="https://login.consultant.ru/link/?rnd=6A779D1088ADE219651CD9B45B17ABF0&amp;req=doc&amp;base=LAW&amp;n=367901&amp;dst=105863&amp;fld=134&amp;date=09.12.2020" TargetMode="External"/><Relationship Id="rId39" Type="http://schemas.openxmlformats.org/officeDocument/2006/relationships/hyperlink" Target="consultantplus://offline/ref=128E69CEEEB85A8C4D9BB4D7E70B9A13F662A60C735AD5D3387461239B75F9AE83190ADD09997215782AEE5ACE7D704D5EF32934E57CK5bEN_" TargetMode="External"/><Relationship Id="rId21" Type="http://schemas.openxmlformats.org/officeDocument/2006/relationships/hyperlink" Target="https://login.consultant.ru/link/?rnd=6A779D1088ADE219651CD9B45B17ABF0&amp;req=doc&amp;base=LAW&amp;n=331085&amp;dst=7702&amp;fld=134&amp;REFFIELD=134&amp;REFDST=100010&amp;REFDOC=191634&amp;REFBASE=QUEST&amp;stat=refcode%3D10881%3Bdstident%3D7702%3Bindex%3D14&amp;date=09.12.2020" TargetMode="External"/><Relationship Id="rId34" Type="http://schemas.openxmlformats.org/officeDocument/2006/relationships/hyperlink" Target="consultantplus://offline/ref=C34A1D92C6ADA64BED5A58C54AF9A47B671A60185CE61FE707B65D02F616A7DF8E611DAE6EBF1FDBDEB4E2CC1BE933BD895356FD1E9B83E874cBL" TargetMode="External"/><Relationship Id="rId42" Type="http://schemas.openxmlformats.org/officeDocument/2006/relationships/hyperlink" Target="https://login.consultant.ru/link/?rnd=D0AC860B3ECFBC1833DF9FC059B85C07&amp;req=doc&amp;base=LAW&amp;n=348019&amp;dst=13696&amp;fld=134&amp;REFFIELD=134&amp;REFDST=100046&amp;REFDOC=263934&amp;REFBASE=PBI&amp;stat=refcode%3D10881%3Bdstident%3D13696%3Bindex%3D71&amp;date=25.10.2020" TargetMode="External"/><Relationship Id="rId47" Type="http://schemas.openxmlformats.org/officeDocument/2006/relationships/hyperlink" Target="consultantplus://offline/ref=7B94460929695C8FFF3F9BEFDC2ED3176F432B89905B4F0F2888DC3D31BABFCEC677A6FBC8D90EB474EFAA772B3D6A2CBCD03078013644D3R519B" TargetMode="External"/><Relationship Id="rId50" Type="http://schemas.openxmlformats.org/officeDocument/2006/relationships/hyperlink" Target="consultantplus://offline/ref=AF728A26898AD75B1030088D4F351C740CFF78DEB972FF3675A7F03A1F6D375304C6600040CFBA2E43DDDDE68CD35C8B7D9EBCFA5068C6ZCWEB_" TargetMode="External"/><Relationship Id="rId55" Type="http://schemas.openxmlformats.org/officeDocument/2006/relationships/hyperlink" Target="https://login.consultant.ru/link/?rnd=6A779D1088ADE219651CD9B45B17ABF0&amp;req=doc&amp;base=LAW&amp;n=296557&amp;dst=7695&amp;fld=134&amp;REFFIELD=134&amp;REFDST=100010&amp;REFDOC=177805&amp;REFBASE=QUEST&amp;stat=refcode%3D16876%3Bdstident%3D7695%3Bindex%3D14&amp;date=08.12.2020" TargetMode="External"/><Relationship Id="rId7" Type="http://schemas.openxmlformats.org/officeDocument/2006/relationships/endnotes" Target="endnotes.xml"/><Relationship Id="rId12" Type="http://schemas.openxmlformats.org/officeDocument/2006/relationships/hyperlink" Target="https://login.consultant.ru/link/?rnd=6A779D1088ADE219651CD9B45B17ABF0&amp;req=doc&amp;base=LAW&amp;n=367901&amp;dst=105702&amp;fld=134&amp;REFFIELD=134&amp;REFDST=100012&amp;REFDOC=360903&amp;REFBASE=LAW&amp;stat=refcode%3D10881%3Bdstident%3D105702%3Bindex%3D29&amp;date=09.12.2020" TargetMode="External"/><Relationship Id="rId17" Type="http://schemas.openxmlformats.org/officeDocument/2006/relationships/hyperlink" Target="https://login.consultant.ru/link/?rnd=6A779D1088ADE219651CD9B45B17ABF0&amp;req=doc&amp;base=LAW&amp;n=283081&amp;dst=105599&amp;fld=134&amp;REFFIELD=134&amp;REFDST=100008&amp;REFDOC=172268&amp;REFBASE=QUEST&amp;stat=refcode%3D10881%3Bdstident%3D105599%3Bindex%3D12&amp;date=09.12.2020" TargetMode="External"/><Relationship Id="rId25" Type="http://schemas.openxmlformats.org/officeDocument/2006/relationships/hyperlink" Target="https://login.consultant.ru/link/?rnd=6A779D1088ADE219651CD9B45B17ABF0&amp;req=doc&amp;base=LAW&amp;n=367901&amp;dst=105021&amp;fld=134&amp;date=09.12.2020" TargetMode="External"/><Relationship Id="rId33" Type="http://schemas.openxmlformats.org/officeDocument/2006/relationships/hyperlink" Target="consultantplus://offline/ref=C34A1D92C6ADA64BED5A58C54AF9A47B6611611C5CE51FE707B65D02F616A7DF8E611DAE6EBF1ED9DAB4E2CC1BE933BD895356FD1E9B83E874cBL" TargetMode="External"/><Relationship Id="rId38" Type="http://schemas.openxmlformats.org/officeDocument/2006/relationships/hyperlink" Target="consultantplus://offline/ref=B69DC62F64B41F319F8EEC82044E70DA94E732F0A1A75049140CCB0A6FCEF6B17273AE36CEED77F89B443A2D0A0FBCD65D410B837B7073m6q2H" TargetMode="External"/><Relationship Id="rId46" Type="http://schemas.openxmlformats.org/officeDocument/2006/relationships/hyperlink" Target="https://login.consultant.ru/link/?rnd=6A779D1088ADE219651CD9B45B17ABF0&amp;req=doc&amp;base=LAW&amp;n=296557&amp;dst=7695&amp;fld=134&amp;REFFIELD=134&amp;REFDST=100010&amp;REFDOC=177805&amp;REFBASE=QUEST&amp;stat=refcode%3D16876%3Bdstident%3D7695%3Bindex%3D14&amp;date=08.12.2020" TargetMode="External"/><Relationship Id="rId2" Type="http://schemas.openxmlformats.org/officeDocument/2006/relationships/styles" Target="styles.xml"/><Relationship Id="rId16" Type="http://schemas.openxmlformats.org/officeDocument/2006/relationships/hyperlink" Target="https://login.consultant.ru/link/?rnd=6A779D1088ADE219651CD9B45B17ABF0&amp;req=doc&amp;base=LAW&amp;n=217895&amp;dst=100022&amp;fld=134&amp;REFFIELD=134&amp;REFDST=100008&amp;REFDOC=172268&amp;REFBASE=QUEST&amp;stat=refcode%3D10881%3Bdstident%3D100022%3Bindex%3D12&amp;date=09.12.2020" TargetMode="External"/><Relationship Id="rId20" Type="http://schemas.openxmlformats.org/officeDocument/2006/relationships/hyperlink" Target="https://login.consultant.ru/link/?rnd=6A779D1088ADE219651CD9B45B17ABF0&amp;req=doc&amp;base=LAW&amp;n=340593&amp;dst=105600&amp;fld=134&amp;REFFIELD=134&amp;REFDST=100009&amp;REFDOC=191634&amp;REFBASE=QUEST&amp;stat=refcode%3D10881%3Bdstident%3D105600%3Bindex%3D13&amp;date=09.12.2020" TargetMode="External"/><Relationship Id="rId29" Type="http://schemas.openxmlformats.org/officeDocument/2006/relationships/hyperlink" Target="https://login.consultant.ru/link/?rnd=9CF8FFB5A780D64F96B969941D5F50B6&amp;req=doc&amp;base=LAW&amp;n=368636&amp;dst=1929&amp;fld=134&amp;date=11.12.2020" TargetMode="External"/><Relationship Id="rId41" Type="http://schemas.openxmlformats.org/officeDocument/2006/relationships/hyperlink" Target="https://login.consultant.ru/link/?rnd=D0AC860B3ECFBC1833DF9FC059B85C07&amp;req=doc&amp;base=LAW&amp;n=278177&amp;dst=100024&amp;fld=134&amp;REFFIELD=134&amp;REFDST=100046&amp;REFDOC=263934&amp;REFBASE=PBI&amp;stat=refcode%3D10881%3Bdstident%3D100024%3Bindex%3D71&amp;date=25.10.2020" TargetMode="External"/><Relationship Id="rId54" Type="http://schemas.openxmlformats.org/officeDocument/2006/relationships/hyperlink" Target="https://login.consultant.ru/link/?rnd=6A779D1088ADE219651CD9B45B17ABF0&amp;req=doc&amp;base=QUEST&amp;n=177805&amp;REFFIELD=134&amp;REFDST=100362&amp;REFDOC=262638&amp;REFBASE=PBI&amp;stat=refcode%3D10881%3Bindex%3D389&amp;date=08.12.2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6A779D1088ADE219651CD9B45B17ABF0&amp;req=doc&amp;base=LAW&amp;n=309695&amp;REFFIELD=134&amp;REFDST=100012&amp;REFDOC=360903&amp;REFBASE=LAW&amp;stat=refcode%3D16876%3Bindex%3D29&amp;date=09.12.2020" TargetMode="External"/><Relationship Id="rId24" Type="http://schemas.openxmlformats.org/officeDocument/2006/relationships/hyperlink" Target="https://login.consultant.ru/link/?rnd=6A779D1088ADE219651CD9B45B17ABF0&amp;req=doc&amp;base=LAW&amp;n=367901&amp;dst=105516&amp;fld=134&amp;date=09.12.2020" TargetMode="External"/><Relationship Id="rId32" Type="http://schemas.openxmlformats.org/officeDocument/2006/relationships/hyperlink" Target="consultantplus://offline/ref=C34A1D92C6ADA64BED5A58C54AF9A47B661460185BE11FE707B65D02F616A7DF8E611DAE66BF1BD18EEEF2C852BC36A3804F49FD009B78c3L" TargetMode="External"/><Relationship Id="rId37" Type="http://schemas.openxmlformats.org/officeDocument/2006/relationships/hyperlink" Target="consultantplus://offline/ref=B69DC62F64B41F319F8EEC82044E70DA94E732F0A1A75049140CCB0A6FCEF6B17273AE30C2E77EF4C4412F3C5203B8CD4242179F7972m7q1H" TargetMode="External"/><Relationship Id="rId40" Type="http://schemas.openxmlformats.org/officeDocument/2006/relationships/hyperlink" Target="consultantplus://offline/ref=128E69CEEEB85A8C4D9BB4D7E70B9A13F662A60C735AD5D3387461239B75F9AE83190ADD09987315782AEE5ACE7D704D5EF32934E57CK5bEN_" TargetMode="External"/><Relationship Id="rId45" Type="http://schemas.openxmlformats.org/officeDocument/2006/relationships/hyperlink" Target="https://login.consultant.ru/link/?rnd=3656469299F1E649A811F73FEB6FE0FE&amp;req=doc&amp;base=LAW&amp;n=171106&amp;dst=100173&amp;fld=134&amp;REFFIELD=134&amp;REFDST=13698&amp;REFDOC=365267&amp;REFBASE=LAW&amp;stat=refcode%3D16610%3Bdstident%3D100173%3Bindex%3D23227&amp;date=26.10.2020" TargetMode="External"/><Relationship Id="rId53" Type="http://schemas.openxmlformats.org/officeDocument/2006/relationships/hyperlink" Target="consultantplus://offline/ref=BB83F44FE6C8CF5CB3F912F7F83E71FA04F3ED79C11B3526F680E8954C5B6F8A2FA648B5BBF3E4C3CE949BAE48D56069E07ADCkEs2B_" TargetMode="External"/><Relationship Id="rId5" Type="http://schemas.openxmlformats.org/officeDocument/2006/relationships/webSettings" Target="webSettings.xml"/><Relationship Id="rId15" Type="http://schemas.openxmlformats.org/officeDocument/2006/relationships/hyperlink" Target="https://login.consultant.ru/link/?rnd=6A779D1088ADE219651CD9B45B17ABF0&amp;req=doc&amp;base=LAW&amp;n=367901&amp;dst=101294&amp;fld=134&amp;REFFIELD=134&amp;REFDST=100012&amp;REFDOC=360903&amp;REFBASE=LAW&amp;stat=refcode%3D10881%3Bdstident%3D101294%3Bindex%3D29&amp;date=09.12.2020" TargetMode="External"/><Relationship Id="rId23" Type="http://schemas.openxmlformats.org/officeDocument/2006/relationships/hyperlink" Target="https://login.consultant.ru/link/?rnd=6A779D1088ADE219651CD9B45B17ABF0&amp;req=doc&amp;base=LAW&amp;n=367901&amp;dst=105397&amp;fld=134&amp;date=09.12.2020" TargetMode="External"/><Relationship Id="rId28" Type="http://schemas.openxmlformats.org/officeDocument/2006/relationships/hyperlink" Target="https://login.consultant.ru/link/?rnd=9CF8FFB5A780D64F96B969941D5F50B6&amp;req=doc&amp;base=LAW&amp;n=368636&amp;dst=6189&amp;fld=134&amp;date=11.12.2020" TargetMode="External"/><Relationship Id="rId36" Type="http://schemas.openxmlformats.org/officeDocument/2006/relationships/hyperlink" Target="consultantplus://offline/ref=C42F49E928C5E1A6ADB788275E79E1D985D1096EF142F2D97930E0A03F842DB8EB06A6AFD7F8A0F6F63ABD7EFC4C5E6DD1DD6CD669181C84a2r9L" TargetMode="External"/><Relationship Id="rId49" Type="http://schemas.openxmlformats.org/officeDocument/2006/relationships/hyperlink" Target="consultantplus://offline/ref=7B94460929695C8FFF3F9BEFDC2ED3176E4025889E5D4F0F2888DC3D31BABFCEC677A6FBC8D90EB471EFAA772B3D6A2CBCD03078013644D3R519B" TargetMode="External"/><Relationship Id="rId57" Type="http://schemas.openxmlformats.org/officeDocument/2006/relationships/theme" Target="theme/theme1.xml"/><Relationship Id="rId10" Type="http://schemas.openxmlformats.org/officeDocument/2006/relationships/hyperlink" Target="https://login.consultant.ru/link/?rnd=6A779D1088ADE219651CD9B45B17ABF0&amp;req=doc&amp;base=LAW&amp;n=367901&amp;REFFIELD=134&amp;REFDST=100012&amp;REFDOC=360903&amp;REFBASE=LAW&amp;stat=refcode%3D16876%3Bindex%3D29&amp;date=09.12.2020" TargetMode="External"/><Relationship Id="rId19" Type="http://schemas.openxmlformats.org/officeDocument/2006/relationships/hyperlink" Target="https://login.consultant.ru/link/?rnd=6A779D1088ADE219651CD9B45B17ABF0&amp;req=doc&amp;base=LAW&amp;n=281794&amp;dst=7702&amp;fld=134&amp;REFFIELD=134&amp;REFDST=100009&amp;REFDOC=172268&amp;REFBASE=QUEST&amp;stat=refcode%3D10881%3Bdstident%3D7702%3Bindex%3D13&amp;date=09.12.2020" TargetMode="External"/><Relationship Id="rId31" Type="http://schemas.openxmlformats.org/officeDocument/2006/relationships/hyperlink" Target="consultantplus://offline/ref=6F745AC8D49293AF0C84E9E7E4ECB9974EE5A7FFCFCDFC4DA2A5B25656EFC3AE3D58537BD7569C303A15C651C38D615A85747E9D5666F1D8e2XFK" TargetMode="External"/><Relationship Id="rId44" Type="http://schemas.openxmlformats.org/officeDocument/2006/relationships/hyperlink" Target="https://login.consultant.ru/link/?rnd=D0AC860B3ECFBC1833DF9FC059B85C07&amp;req=doc&amp;base=LAW&amp;n=278177&amp;REFFIELD=134&amp;REFDST=100046&amp;REFDOC=263934&amp;REFBASE=PBI&amp;stat=refcode%3D10881%3Bindex%3D71&amp;date=25.10.2020" TargetMode="External"/><Relationship Id="rId52" Type="http://schemas.openxmlformats.org/officeDocument/2006/relationships/hyperlink" Target="consultantplus://offline/ref=AF728A26898AD75B1030088D4F351C740CFE77D9B072FF3675A7F03A1F6D375304C660074A93EB6D1D848DA3C7DF5F94619FBCZEW4B_" TargetMode="External"/><Relationship Id="rId4" Type="http://schemas.openxmlformats.org/officeDocument/2006/relationships/settings" Target="settings.xml"/><Relationship Id="rId9" Type="http://schemas.openxmlformats.org/officeDocument/2006/relationships/hyperlink" Target="https://login.consultant.ru/link/?rnd=D0AC860B3ECFBC1833DF9FC059B85C07&amp;req=doc&amp;base=LAW&amp;n=348019&amp;dst=7806&amp;fld=134&amp;REFFIELD=134&amp;REFDST=100045&amp;REFDOC=263934&amp;REFBASE=PBI&amp;stat=refcode%3D10881%3Bdstident%3D7806%3Bindex%3D70&amp;date=25.10.2020" TargetMode="External"/><Relationship Id="rId14" Type="http://schemas.openxmlformats.org/officeDocument/2006/relationships/hyperlink" Target="https://login.consultant.ru/link/?rnd=6A779D1088ADE219651CD9B45B17ABF0&amp;req=doc&amp;base=LAW&amp;n=367901&amp;dst=101265&amp;fld=134&amp;REFFIELD=134&amp;REFDST=100012&amp;REFDOC=360903&amp;REFBASE=LAW&amp;stat=refcode%3D10881%3Bdstident%3D101265%3Bindex%3D29&amp;date=09.12.2020" TargetMode="External"/><Relationship Id="rId22" Type="http://schemas.openxmlformats.org/officeDocument/2006/relationships/hyperlink" Target="https://login.consultant.ru/link/?rnd=6A779D1088ADE219651CD9B45B17ABF0&amp;req=doc&amp;base=LAW&amp;n=331085&amp;dst=7695&amp;fld=134&amp;REFFIELD=134&amp;REFDST=100010&amp;REFDOC=191634&amp;REFBASE=QUEST&amp;stat=refcode%3D16876%3Bdstident%3D7695%3Bindex%3D14&amp;date=09.12.2020" TargetMode="External"/><Relationship Id="rId27" Type="http://schemas.openxmlformats.org/officeDocument/2006/relationships/hyperlink" Target="https://login.consultant.ru/link/?rnd=3656469299F1E649A811F73FEB6FE0FE&amp;req=doc&amp;base=LAW&amp;n=365267&amp;dst=11489&amp;fld=134&amp;REFFIELD=134&amp;REFDST=100190&amp;REFDOC=247276&amp;REFBASE=PBI&amp;stat=refcode%3D10881%3Bdstident%3D11489%3Bindex%3D287&amp;date=26.10.2020" TargetMode="External"/><Relationship Id="rId30" Type="http://schemas.openxmlformats.org/officeDocument/2006/relationships/hyperlink" Target="consultantplus://offline/ref=47624D93EFC6708665F2B1EC50DDDF6013C8AEBF5CA3CF9BD2AD81896707AF0CE07129A2B54D596796DD68658B99D208685B9021B8F50DBFG3X7K" TargetMode="External"/><Relationship Id="rId35" Type="http://schemas.openxmlformats.org/officeDocument/2006/relationships/hyperlink" Target="consultantplus://offline/ref=C42F49E928C5E1A6ADB788275E79E1D985D1096EF142F2D97930E0A03F842DB8EB06A6AFD7F8A1F4FA3ABD7EFC4C5E6DD1DD6CD669181C84a2r9L" TargetMode="External"/><Relationship Id="rId43" Type="http://schemas.openxmlformats.org/officeDocument/2006/relationships/hyperlink" Target="https://login.consultant.ru/link/?rnd=D0AC860B3ECFBC1833DF9FC059B85C07&amp;req=doc&amp;base=LAW&amp;n=348019&amp;dst=7804&amp;fld=134&amp;REFFIELD=134&amp;REFDST=100046&amp;REFDOC=263934&amp;REFBASE=PBI&amp;stat=refcode%3D10881%3Bdstident%3D7804%3Bindex%3D71&amp;date=25.10.2020" TargetMode="External"/><Relationship Id="rId48" Type="http://schemas.openxmlformats.org/officeDocument/2006/relationships/hyperlink" Target="consultantplus://offline/ref=7B94460929695C8FFF3F9BEFDC2ED3176F432B89905B4F0F2888DC3D31BABFCEC677A6FBC8D90FBF76EFAA772B3D6A2CBCD03078013644D3R519B" TargetMode="External"/><Relationship Id="rId56" Type="http://schemas.openxmlformats.org/officeDocument/2006/relationships/fontTable" Target="fontTable.xml"/><Relationship Id="rId8" Type="http://schemas.openxmlformats.org/officeDocument/2006/relationships/hyperlink" Target="https://login.consultant.ru/link/?rnd=D0AC860B3ECFBC1833DF9FC059B85C07&amp;req=doc&amp;base=LAW&amp;n=348019&amp;dst=17802&amp;fld=134&amp;REFFIELD=134&amp;REFDST=100045&amp;REFDOC=263934&amp;REFBASE=PBI&amp;stat=refcode%3D10881%3Bdstident%3D17802%3Bindex%3D70&amp;date=25.10.2020" TargetMode="External"/><Relationship Id="rId51" Type="http://schemas.openxmlformats.org/officeDocument/2006/relationships/hyperlink" Target="consultantplus://offline/ref=AF728A26898AD75B1030088D4F351C740CFE77DBB472FF3675A7F03A1F6D375304C6600041C6BB2A4F82D8F39D8B508B6281BFE64C6AC4CCZ4W4B_"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3598</TotalTime>
  <Pages>26</Pages>
  <Words>11653</Words>
  <Characters>66424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Мышкова Елена Сергеевна</cp:lastModifiedBy>
  <cp:revision>16</cp:revision>
  <cp:lastPrinted>2020-12-15T13:12:00Z</cp:lastPrinted>
  <dcterms:created xsi:type="dcterms:W3CDTF">2020-12-16T09:15:00Z</dcterms:created>
  <dcterms:modified xsi:type="dcterms:W3CDTF">2020-12-24T00:20:00Z</dcterms:modified>
</cp:coreProperties>
</file>